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A35C" w14:textId="3BA4E61A" w:rsidR="00032046" w:rsidRDefault="00032046" w:rsidP="00600B5C">
      <w:pPr>
        <w:spacing w:before="100" w:beforeAutospacing="1" w:after="100" w:afterAutospacing="1" w:line="240" w:lineRule="auto"/>
        <w:jc w:val="both"/>
        <w:outlineLvl w:val="1"/>
        <w:rPr>
          <w:rFonts w:ascii="Arial" w:eastAsia="Times New Roman" w:hAnsi="Arial" w:cs="Arial"/>
          <w:b/>
          <w:bCs/>
          <w:sz w:val="28"/>
          <w:szCs w:val="28"/>
          <w:lang w:val="en"/>
        </w:rPr>
        <w:sectPr w:rsidR="00032046" w:rsidSect="00032046">
          <w:pgSz w:w="12240" w:h="15840"/>
          <w:pgMar w:top="0" w:right="0" w:bottom="0" w:left="0" w:header="709" w:footer="709" w:gutter="0"/>
          <w:cols w:space="708"/>
          <w:docGrid w:linePitch="360"/>
        </w:sectPr>
      </w:pPr>
      <w:r>
        <w:rPr>
          <w:rFonts w:ascii="Arial" w:eastAsia="Times New Roman" w:hAnsi="Arial" w:cs="Arial"/>
          <w:b/>
          <w:bCs/>
          <w:noProof/>
          <w:sz w:val="28"/>
          <w:szCs w:val="28"/>
          <w:lang w:val="en"/>
        </w:rPr>
        <w:drawing>
          <wp:inline distT="0" distB="0" distL="0" distR="0" wp14:anchorId="4B35FA2E" wp14:editId="73DFD4DA">
            <wp:extent cx="7781026" cy="10072214"/>
            <wp:effectExtent l="0" t="0" r="0" b="5715"/>
            <wp:docPr id="3" name="Picture 3" descr="A group of colleagues sitting at a tabl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leagues sitting at a table&#10;&#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7267" cy="10106182"/>
                    </a:xfrm>
                    <a:prstGeom prst="rect">
                      <a:avLst/>
                    </a:prstGeom>
                  </pic:spPr>
                </pic:pic>
              </a:graphicData>
            </a:graphic>
          </wp:inline>
        </w:drawing>
      </w:r>
    </w:p>
    <w:p w14:paraId="7DE69E61" w14:textId="42B26496" w:rsidR="0049095E" w:rsidRPr="00680FF4" w:rsidRDefault="0049095E" w:rsidP="00600B5C">
      <w:pPr>
        <w:spacing w:before="100" w:beforeAutospacing="1" w:after="100" w:afterAutospacing="1" w:line="240" w:lineRule="auto"/>
        <w:jc w:val="both"/>
        <w:outlineLvl w:val="1"/>
        <w:rPr>
          <w:rFonts w:ascii="Arial" w:eastAsia="Times New Roman" w:hAnsi="Arial" w:cs="Arial"/>
          <w:b/>
          <w:bCs/>
          <w:lang w:val="en"/>
        </w:rPr>
      </w:pPr>
      <w:r w:rsidRPr="00680FF4">
        <w:rPr>
          <w:rFonts w:ascii="Arial" w:eastAsia="Times New Roman" w:hAnsi="Arial" w:cs="Arial"/>
          <w:b/>
          <w:bCs/>
          <w:lang w:val="en"/>
        </w:rPr>
        <w:lastRenderedPageBreak/>
        <w:t>What is diversity in the workplace?</w:t>
      </w:r>
    </w:p>
    <w:p w14:paraId="51F5F29C" w14:textId="4AA83A2D" w:rsidR="0049095E" w:rsidRPr="00680FF4" w:rsidRDefault="0049095E" w:rsidP="398B60B4">
      <w:pPr>
        <w:spacing w:before="100" w:beforeAutospacing="1" w:after="100" w:afterAutospacing="1" w:line="240" w:lineRule="auto"/>
        <w:jc w:val="both"/>
        <w:outlineLvl w:val="1"/>
        <w:rPr>
          <w:rFonts w:ascii="Arial" w:eastAsia="Times New Roman" w:hAnsi="Arial" w:cs="Arial"/>
          <w:lang w:val="en"/>
        </w:rPr>
      </w:pPr>
      <w:r w:rsidRPr="00680FF4">
        <w:rPr>
          <w:rFonts w:ascii="Arial" w:eastAsia="Times New Roman" w:hAnsi="Arial" w:cs="Arial"/>
          <w:lang w:val="en"/>
        </w:rPr>
        <w:t>Diversity in the workplace </w:t>
      </w:r>
      <w:r w:rsidR="6E92B1CF" w:rsidRPr="00680FF4">
        <w:rPr>
          <w:rFonts w:ascii="Arial" w:eastAsia="Times New Roman" w:hAnsi="Arial" w:cs="Arial"/>
          <w:lang w:val="en"/>
        </w:rPr>
        <w:t xml:space="preserve">doesn’t just </w:t>
      </w:r>
      <w:r w:rsidRPr="00680FF4">
        <w:rPr>
          <w:rFonts w:ascii="Arial" w:eastAsia="Times New Roman" w:hAnsi="Arial" w:cs="Arial"/>
          <w:lang w:val="en"/>
        </w:rPr>
        <w:t>mean that a</w:t>
      </w:r>
      <w:r w:rsidR="21016917" w:rsidRPr="00680FF4">
        <w:rPr>
          <w:rFonts w:ascii="Arial" w:eastAsia="Times New Roman" w:hAnsi="Arial" w:cs="Arial"/>
          <w:lang w:val="en"/>
        </w:rPr>
        <w:t xml:space="preserve">n </w:t>
      </w:r>
      <w:proofErr w:type="spellStart"/>
      <w:r w:rsidR="21016917" w:rsidRPr="00680FF4">
        <w:rPr>
          <w:rFonts w:ascii="Arial" w:eastAsia="Times New Roman" w:hAnsi="Arial" w:cs="Arial"/>
          <w:lang w:val="en"/>
        </w:rPr>
        <w:t>organisation</w:t>
      </w:r>
      <w:proofErr w:type="spellEnd"/>
      <w:r w:rsidR="21016917" w:rsidRPr="00680FF4">
        <w:rPr>
          <w:rFonts w:ascii="Arial" w:eastAsia="Times New Roman" w:hAnsi="Arial" w:cs="Arial"/>
          <w:lang w:val="en"/>
        </w:rPr>
        <w:t xml:space="preserve"> </w:t>
      </w:r>
      <w:r w:rsidRPr="00680FF4">
        <w:rPr>
          <w:rFonts w:ascii="Arial" w:eastAsia="Times New Roman" w:hAnsi="Arial" w:cs="Arial"/>
          <w:lang w:val="en"/>
        </w:rPr>
        <w:t>employs a wide range of diverse individuals</w:t>
      </w:r>
      <w:r w:rsidR="0A4439D2" w:rsidRPr="00680FF4">
        <w:rPr>
          <w:rFonts w:ascii="Arial" w:eastAsia="Times New Roman" w:hAnsi="Arial" w:cs="Arial"/>
          <w:lang w:val="en"/>
        </w:rPr>
        <w:t xml:space="preserve"> from a range of protected characteristics</w:t>
      </w:r>
      <w:r w:rsidR="487325FB" w:rsidRPr="00680FF4">
        <w:rPr>
          <w:rFonts w:ascii="Arial" w:eastAsia="Times New Roman" w:hAnsi="Arial" w:cs="Arial"/>
          <w:lang w:val="en"/>
        </w:rPr>
        <w:t xml:space="preserve"> and staff are</w:t>
      </w:r>
      <w:r w:rsidR="773B3FCE" w:rsidRPr="00680FF4">
        <w:rPr>
          <w:rFonts w:ascii="Arial" w:eastAsia="Times New Roman" w:hAnsi="Arial" w:cs="Arial"/>
          <w:lang w:val="en"/>
        </w:rPr>
        <w:t xml:space="preserve"> more </w:t>
      </w:r>
      <w:r w:rsidR="6DBD0639" w:rsidRPr="00680FF4">
        <w:rPr>
          <w:rFonts w:ascii="Arial" w:eastAsia="Times New Roman" w:hAnsi="Arial" w:cs="Arial"/>
          <w:lang w:val="en"/>
        </w:rPr>
        <w:t>representative of the people in the wider community</w:t>
      </w:r>
      <w:r w:rsidR="54381621" w:rsidRPr="00680FF4">
        <w:rPr>
          <w:rFonts w:ascii="Arial" w:eastAsia="Times New Roman" w:hAnsi="Arial" w:cs="Arial"/>
          <w:lang w:val="en"/>
        </w:rPr>
        <w:t xml:space="preserve"> - but that the workforce has</w:t>
      </w:r>
      <w:r w:rsidR="6DBD0639" w:rsidRPr="00680FF4">
        <w:rPr>
          <w:rFonts w:ascii="Arial" w:eastAsia="Times New Roman" w:hAnsi="Arial" w:cs="Arial"/>
          <w:lang w:val="en"/>
        </w:rPr>
        <w:t xml:space="preserve"> a range of people who have had different experiences and</w:t>
      </w:r>
      <w:r w:rsidR="6671AE23" w:rsidRPr="00680FF4">
        <w:rPr>
          <w:rFonts w:ascii="Arial" w:eastAsia="Times New Roman" w:hAnsi="Arial" w:cs="Arial"/>
          <w:lang w:val="en"/>
        </w:rPr>
        <w:t xml:space="preserve"> backgrounds and that a diverse workplace</w:t>
      </w:r>
      <w:r w:rsidR="6DBD0639" w:rsidRPr="00680FF4">
        <w:rPr>
          <w:rFonts w:ascii="Arial" w:eastAsia="Times New Roman" w:hAnsi="Arial" w:cs="Arial"/>
          <w:lang w:val="en"/>
        </w:rPr>
        <w:t xml:space="preserve"> </w:t>
      </w:r>
      <w:r w:rsidR="2DA0F41A" w:rsidRPr="00680FF4">
        <w:rPr>
          <w:rFonts w:ascii="Arial" w:eastAsia="Times New Roman" w:hAnsi="Arial" w:cs="Arial"/>
          <w:lang w:val="en"/>
        </w:rPr>
        <w:t>is inclusive</w:t>
      </w:r>
      <w:r w:rsidR="75D849EF" w:rsidRPr="00680FF4">
        <w:rPr>
          <w:rFonts w:ascii="Arial" w:eastAsia="Times New Roman" w:hAnsi="Arial" w:cs="Arial"/>
          <w:lang w:val="en"/>
        </w:rPr>
        <w:t xml:space="preserve"> and welcom</w:t>
      </w:r>
      <w:r w:rsidR="48E91F03" w:rsidRPr="00680FF4">
        <w:rPr>
          <w:rFonts w:ascii="Arial" w:eastAsia="Times New Roman" w:hAnsi="Arial" w:cs="Arial"/>
          <w:lang w:val="en"/>
        </w:rPr>
        <w:t>ing</w:t>
      </w:r>
      <w:r w:rsidR="755B74EE" w:rsidRPr="00680FF4">
        <w:rPr>
          <w:rFonts w:ascii="Arial" w:eastAsia="Times New Roman" w:hAnsi="Arial" w:cs="Arial"/>
          <w:lang w:val="en"/>
        </w:rPr>
        <w:t xml:space="preserve"> to all</w:t>
      </w:r>
      <w:r w:rsidR="2DA0F41A" w:rsidRPr="00680FF4">
        <w:rPr>
          <w:rFonts w:ascii="Arial" w:eastAsia="Times New Roman" w:hAnsi="Arial" w:cs="Arial"/>
          <w:lang w:val="en"/>
        </w:rPr>
        <w:t xml:space="preserve">, </w:t>
      </w:r>
      <w:r w:rsidR="72B3786B" w:rsidRPr="00680FF4">
        <w:rPr>
          <w:rFonts w:ascii="Arial" w:eastAsia="Times New Roman" w:hAnsi="Arial" w:cs="Arial"/>
          <w:lang w:val="en"/>
        </w:rPr>
        <w:t>making a positive impact in the work we do, regardless of area or sector.</w:t>
      </w:r>
    </w:p>
    <w:p w14:paraId="5D3D0268" w14:textId="170E3765" w:rsidR="0049095E" w:rsidRPr="00680FF4" w:rsidRDefault="0049095E" w:rsidP="398B60B4">
      <w:pPr>
        <w:spacing w:before="100" w:beforeAutospacing="1" w:after="100" w:afterAutospacing="1" w:line="240" w:lineRule="auto"/>
        <w:jc w:val="both"/>
        <w:rPr>
          <w:rFonts w:ascii="Arial" w:eastAsia="Times New Roman" w:hAnsi="Arial" w:cs="Arial"/>
          <w:lang w:val="en"/>
        </w:rPr>
      </w:pPr>
      <w:r w:rsidRPr="00680FF4">
        <w:rPr>
          <w:rFonts w:ascii="Arial" w:eastAsia="Times New Roman" w:hAnsi="Arial" w:cs="Arial"/>
          <w:lang w:val="en"/>
        </w:rPr>
        <w:t>I</w:t>
      </w:r>
      <w:r w:rsidR="56D3A1F1" w:rsidRPr="00680FF4">
        <w:rPr>
          <w:rFonts w:ascii="Arial" w:eastAsia="Times New Roman" w:hAnsi="Arial" w:cs="Arial"/>
          <w:lang w:val="en"/>
        </w:rPr>
        <w:t>n Jersey people with certain</w:t>
      </w:r>
      <w:r w:rsidRPr="00680FF4">
        <w:rPr>
          <w:rFonts w:ascii="Arial" w:eastAsia="Times New Roman" w:hAnsi="Arial" w:cs="Arial"/>
          <w:lang w:val="en"/>
        </w:rPr>
        <w:t xml:space="preserve"> </w:t>
      </w:r>
      <w:r w:rsidR="240EC0C5" w:rsidRPr="00680FF4">
        <w:rPr>
          <w:rFonts w:ascii="Arial" w:eastAsia="Times New Roman" w:hAnsi="Arial" w:cs="Arial"/>
          <w:lang w:val="en"/>
        </w:rPr>
        <w:t>protected characteristics are afforded some protection against discrimination under Jersey Law, (this list does differ from the UK Equality Act</w:t>
      </w:r>
      <w:r w:rsidR="1ADE8284" w:rsidRPr="00680FF4">
        <w:rPr>
          <w:rFonts w:ascii="Arial" w:eastAsia="Times New Roman" w:hAnsi="Arial" w:cs="Arial"/>
          <w:lang w:val="en"/>
        </w:rPr>
        <w:t xml:space="preserve"> - see...</w:t>
      </w:r>
      <w:r w:rsidR="240EC0C5" w:rsidRPr="00680FF4">
        <w:rPr>
          <w:rFonts w:ascii="Arial" w:eastAsia="Times New Roman" w:hAnsi="Arial" w:cs="Arial"/>
          <w:lang w:val="en"/>
        </w:rPr>
        <w:t xml:space="preserve">) but </w:t>
      </w:r>
      <w:r w:rsidR="320CBD22" w:rsidRPr="00680FF4">
        <w:rPr>
          <w:rFonts w:ascii="Arial" w:eastAsia="Times New Roman" w:hAnsi="Arial" w:cs="Arial"/>
          <w:lang w:val="en"/>
        </w:rPr>
        <w:t xml:space="preserve">workplace </w:t>
      </w:r>
      <w:r w:rsidR="240EC0C5" w:rsidRPr="00680FF4">
        <w:rPr>
          <w:rFonts w:ascii="Arial" w:eastAsia="Times New Roman" w:hAnsi="Arial" w:cs="Arial"/>
          <w:lang w:val="en"/>
        </w:rPr>
        <w:t>diversit</w:t>
      </w:r>
      <w:r w:rsidR="09E6983A" w:rsidRPr="00680FF4">
        <w:rPr>
          <w:rFonts w:ascii="Arial" w:eastAsia="Times New Roman" w:hAnsi="Arial" w:cs="Arial"/>
          <w:lang w:val="en"/>
        </w:rPr>
        <w:t xml:space="preserve">y </w:t>
      </w:r>
      <w:r w:rsidR="4D62A813" w:rsidRPr="00680FF4">
        <w:rPr>
          <w:rFonts w:ascii="Arial" w:eastAsia="Times New Roman" w:hAnsi="Arial" w:cs="Arial"/>
          <w:lang w:val="en"/>
        </w:rPr>
        <w:t>can go much further than that</w:t>
      </w:r>
      <w:r w:rsidR="0BF9CD3D" w:rsidRPr="00680FF4">
        <w:rPr>
          <w:rFonts w:ascii="Arial" w:eastAsia="Times New Roman" w:hAnsi="Arial" w:cs="Arial"/>
          <w:lang w:val="en"/>
        </w:rPr>
        <w:t xml:space="preserve"> and there are some </w:t>
      </w:r>
      <w:r w:rsidR="79ACC2FA" w:rsidRPr="00680FF4">
        <w:rPr>
          <w:rFonts w:ascii="Arial" w:eastAsia="Times New Roman" w:hAnsi="Arial" w:cs="Arial"/>
          <w:lang w:val="en"/>
        </w:rPr>
        <w:t xml:space="preserve">areas </w:t>
      </w:r>
      <w:r w:rsidR="059336D9" w:rsidRPr="00680FF4">
        <w:rPr>
          <w:rFonts w:ascii="Arial" w:eastAsia="Times New Roman" w:hAnsi="Arial" w:cs="Arial"/>
          <w:lang w:val="en"/>
        </w:rPr>
        <w:t xml:space="preserve">that are more unique to Jersey, </w:t>
      </w:r>
      <w:r w:rsidR="2439A356" w:rsidRPr="00680FF4">
        <w:rPr>
          <w:rFonts w:ascii="Arial" w:eastAsia="Times New Roman" w:hAnsi="Arial" w:cs="Arial"/>
          <w:lang w:val="en"/>
        </w:rPr>
        <w:t>for example</w:t>
      </w:r>
      <w:r w:rsidR="44B51DCE" w:rsidRPr="00680FF4">
        <w:rPr>
          <w:rFonts w:ascii="Arial" w:eastAsia="Times New Roman" w:hAnsi="Arial" w:cs="Arial"/>
          <w:lang w:val="en"/>
        </w:rPr>
        <w:t xml:space="preserve"> </w:t>
      </w:r>
      <w:r w:rsidR="665A620B" w:rsidRPr="00680FF4">
        <w:rPr>
          <w:rFonts w:ascii="Arial" w:eastAsia="Times New Roman" w:hAnsi="Arial" w:cs="Arial"/>
          <w:lang w:val="en"/>
        </w:rPr>
        <w:t xml:space="preserve">in the UK whether you have grown up locally or been from a different area is less important, whereas, </w:t>
      </w:r>
      <w:r w:rsidR="44B51DCE" w:rsidRPr="00680FF4">
        <w:rPr>
          <w:rFonts w:ascii="Arial" w:eastAsia="Times New Roman" w:hAnsi="Arial" w:cs="Arial"/>
          <w:lang w:val="en"/>
        </w:rPr>
        <w:t xml:space="preserve">migration/housing status and islander v newcomer or contractors </w:t>
      </w:r>
      <w:r w:rsidR="6B450F77" w:rsidRPr="00680FF4">
        <w:rPr>
          <w:rFonts w:ascii="Arial" w:eastAsia="Times New Roman" w:hAnsi="Arial" w:cs="Arial"/>
          <w:lang w:val="en"/>
        </w:rPr>
        <w:t>temporarily</w:t>
      </w:r>
      <w:r w:rsidR="44B51DCE" w:rsidRPr="00680FF4">
        <w:rPr>
          <w:rFonts w:ascii="Arial" w:eastAsia="Times New Roman" w:hAnsi="Arial" w:cs="Arial"/>
          <w:lang w:val="en"/>
        </w:rPr>
        <w:t xml:space="preserve"> working in Jersey</w:t>
      </w:r>
      <w:r w:rsidR="4D62A813" w:rsidRPr="00680FF4">
        <w:rPr>
          <w:rFonts w:ascii="Arial" w:eastAsia="Times New Roman" w:hAnsi="Arial" w:cs="Arial"/>
          <w:lang w:val="en"/>
        </w:rPr>
        <w:t>.</w:t>
      </w:r>
    </w:p>
    <w:p w14:paraId="78C2625A" w14:textId="77777777" w:rsidR="0049095E" w:rsidRPr="00680FF4" w:rsidRDefault="0049095E" w:rsidP="20E2846A">
      <w:pPr>
        <w:spacing w:before="100" w:beforeAutospacing="1" w:after="100" w:afterAutospacing="1" w:line="240" w:lineRule="auto"/>
        <w:jc w:val="both"/>
        <w:outlineLvl w:val="1"/>
        <w:rPr>
          <w:rFonts w:ascii="Arial" w:eastAsia="Times New Roman" w:hAnsi="Arial" w:cs="Arial"/>
          <w:b/>
          <w:bCs/>
          <w:lang w:val="en"/>
        </w:rPr>
      </w:pPr>
      <w:r w:rsidRPr="00680FF4">
        <w:rPr>
          <w:rFonts w:ascii="Arial" w:eastAsia="Times New Roman" w:hAnsi="Arial" w:cs="Arial"/>
          <w:b/>
          <w:bCs/>
          <w:lang w:val="en"/>
        </w:rPr>
        <w:t>Workplace diversity - inclusion fad or a competitive advantage?</w:t>
      </w:r>
    </w:p>
    <w:p w14:paraId="4D4D316E" w14:textId="19E4DD6E" w:rsidR="0049095E" w:rsidRPr="00680FF4" w:rsidRDefault="0049095E" w:rsidP="746E7129">
      <w:pPr>
        <w:spacing w:before="100" w:beforeAutospacing="1" w:after="100" w:afterAutospacing="1" w:line="240" w:lineRule="auto"/>
        <w:jc w:val="both"/>
        <w:rPr>
          <w:rFonts w:ascii="Arial" w:eastAsia="Times New Roman" w:hAnsi="Arial" w:cs="Arial"/>
          <w:lang w:val="en"/>
        </w:rPr>
      </w:pPr>
      <w:r w:rsidRPr="00680FF4">
        <w:rPr>
          <w:rFonts w:ascii="Arial" w:eastAsia="Times New Roman" w:hAnsi="Arial" w:cs="Arial"/>
          <w:lang w:val="en"/>
        </w:rPr>
        <w:t>Diversity in the workplace</w:t>
      </w:r>
      <w:r w:rsidR="00C341FF" w:rsidRPr="00680FF4">
        <w:rPr>
          <w:rFonts w:ascii="Arial" w:eastAsia="Times New Roman" w:hAnsi="Arial" w:cs="Arial"/>
          <w:lang w:val="en"/>
        </w:rPr>
        <w:t xml:space="preserve"> has long been</w:t>
      </w:r>
      <w:r w:rsidRPr="00680FF4">
        <w:rPr>
          <w:rFonts w:ascii="Arial" w:eastAsia="Times New Roman" w:hAnsi="Arial" w:cs="Arial"/>
          <w:lang w:val="en"/>
        </w:rPr>
        <w:t xml:space="preserve"> one of the hottest topics in the HR industry, but in</w:t>
      </w:r>
      <w:r w:rsidR="00C341FF" w:rsidRPr="00680FF4">
        <w:rPr>
          <w:rFonts w:ascii="Arial" w:eastAsia="Times New Roman" w:hAnsi="Arial" w:cs="Arial"/>
          <w:lang w:val="en"/>
        </w:rPr>
        <w:t xml:space="preserve"> more recent </w:t>
      </w:r>
      <w:r w:rsidRPr="00680FF4">
        <w:rPr>
          <w:rFonts w:ascii="Arial" w:eastAsia="Times New Roman" w:hAnsi="Arial" w:cs="Arial"/>
          <w:lang w:val="en"/>
        </w:rPr>
        <w:t>years, it has become a major goal</w:t>
      </w:r>
      <w:r w:rsidRPr="00680FF4">
        <w:rPr>
          <w:rFonts w:ascii="Arial" w:eastAsia="Times New Roman" w:hAnsi="Arial" w:cs="Arial"/>
          <w:b/>
          <w:bCs/>
          <w:lang w:val="en"/>
        </w:rPr>
        <w:t> </w:t>
      </w:r>
      <w:r w:rsidRPr="00680FF4">
        <w:rPr>
          <w:rFonts w:ascii="Arial" w:eastAsia="Times New Roman" w:hAnsi="Arial" w:cs="Arial"/>
          <w:lang w:val="en"/>
        </w:rPr>
        <w:t>for ma</w:t>
      </w:r>
      <w:r w:rsidR="00C341FF" w:rsidRPr="00680FF4">
        <w:rPr>
          <w:rFonts w:ascii="Arial" w:eastAsia="Times New Roman" w:hAnsi="Arial" w:cs="Arial"/>
          <w:lang w:val="en"/>
        </w:rPr>
        <w:t xml:space="preserve">ny </w:t>
      </w:r>
      <w:proofErr w:type="spellStart"/>
      <w:r w:rsidR="7A1ECFCE" w:rsidRPr="00680FF4">
        <w:rPr>
          <w:rFonts w:ascii="Arial" w:eastAsia="Times New Roman" w:hAnsi="Arial" w:cs="Arial"/>
          <w:lang w:val="en"/>
        </w:rPr>
        <w:t>organisations</w:t>
      </w:r>
      <w:proofErr w:type="spellEnd"/>
      <w:r w:rsidR="00C341FF" w:rsidRPr="00680FF4">
        <w:rPr>
          <w:rFonts w:ascii="Arial" w:eastAsia="Times New Roman" w:hAnsi="Arial" w:cs="Arial"/>
          <w:lang w:val="en"/>
        </w:rPr>
        <w:t xml:space="preserve">, looked at by shareholders and employees alike. </w:t>
      </w:r>
    </w:p>
    <w:p w14:paraId="672A6659" w14:textId="77777777" w:rsidR="00A13A07" w:rsidRPr="00680FF4" w:rsidRDefault="00C341FF" w:rsidP="00600B5C">
      <w:pPr>
        <w:jc w:val="both"/>
        <w:rPr>
          <w:rFonts w:asciiTheme="majorHAnsi" w:hAnsiTheme="majorHAnsi" w:cstheme="majorHAnsi"/>
          <w:lang w:val="en"/>
        </w:rPr>
      </w:pPr>
      <w:r w:rsidRPr="00680FF4">
        <w:rPr>
          <w:noProof/>
        </w:rPr>
        <w:drawing>
          <wp:inline distT="0" distB="0" distL="0" distR="0" wp14:anchorId="03F67B30" wp14:editId="386444D2">
            <wp:extent cx="5533902" cy="3119323"/>
            <wp:effectExtent l="0" t="0" r="0" b="5080"/>
            <wp:docPr id="1" name="Picture 1" descr="Bubble chart - 7 key workplace trend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 - 7 key workplace trends 2018"/>
                    <pic:cNvPicPr/>
                  </pic:nvPicPr>
                  <pic:blipFill>
                    <a:blip r:embed="rId8">
                      <a:extLst>
                        <a:ext uri="{28A0092B-C50C-407E-A947-70E740481C1C}">
                          <a14:useLocalDpi xmlns:a14="http://schemas.microsoft.com/office/drawing/2010/main" val="0"/>
                        </a:ext>
                      </a:extLst>
                    </a:blip>
                    <a:stretch>
                      <a:fillRect/>
                    </a:stretch>
                  </pic:blipFill>
                  <pic:spPr>
                    <a:xfrm>
                      <a:off x="0" y="0"/>
                      <a:ext cx="5551463" cy="3129221"/>
                    </a:xfrm>
                    <a:prstGeom prst="rect">
                      <a:avLst/>
                    </a:prstGeom>
                  </pic:spPr>
                </pic:pic>
              </a:graphicData>
            </a:graphic>
          </wp:inline>
        </w:drawing>
      </w:r>
    </w:p>
    <w:p w14:paraId="2D5CD088" w14:textId="309F9CFB" w:rsidR="00C341FF" w:rsidRPr="00680FF4" w:rsidRDefault="00C341FF" w:rsidP="0ADC4E24">
      <w:pPr>
        <w:pStyle w:val="NormalWeb"/>
        <w:jc w:val="both"/>
        <w:rPr>
          <w:rFonts w:ascii="Arial" w:hAnsi="Arial" w:cs="Arial"/>
          <w:sz w:val="22"/>
          <w:szCs w:val="22"/>
          <w:lang w:val="en"/>
        </w:rPr>
      </w:pPr>
      <w:r w:rsidRPr="00680FF4">
        <w:rPr>
          <w:rFonts w:ascii="Arial" w:hAnsi="Arial" w:cs="Arial"/>
          <w:sz w:val="22"/>
          <w:szCs w:val="22"/>
          <w:lang w:val="en"/>
        </w:rPr>
        <w:t xml:space="preserve">Workplace diversity is </w:t>
      </w:r>
      <w:r w:rsidRPr="00680FF4">
        <w:rPr>
          <w:rStyle w:val="Strong"/>
          <w:rFonts w:ascii="Arial" w:hAnsi="Arial" w:cs="Arial"/>
          <w:b w:val="0"/>
          <w:bCs w:val="0"/>
          <w:sz w:val="22"/>
          <w:szCs w:val="22"/>
          <w:lang w:val="en"/>
        </w:rPr>
        <w:t>now </w:t>
      </w:r>
      <w:r w:rsidRPr="00680FF4">
        <w:rPr>
          <w:rFonts w:ascii="Arial" w:hAnsi="Arial" w:cs="Arial"/>
          <w:sz w:val="22"/>
          <w:szCs w:val="22"/>
          <w:lang w:val="en"/>
        </w:rPr>
        <w:t xml:space="preserve">something </w:t>
      </w:r>
      <w:r w:rsidRPr="00680FF4">
        <w:rPr>
          <w:rStyle w:val="Strong"/>
          <w:rFonts w:ascii="Arial" w:hAnsi="Arial" w:cs="Arial"/>
          <w:b w:val="0"/>
          <w:bCs w:val="0"/>
          <w:sz w:val="22"/>
          <w:szCs w:val="22"/>
          <w:lang w:val="en"/>
        </w:rPr>
        <w:t>most </w:t>
      </w:r>
      <w:proofErr w:type="spellStart"/>
      <w:r w:rsidR="5861C047" w:rsidRPr="00680FF4">
        <w:rPr>
          <w:rStyle w:val="Strong"/>
          <w:rFonts w:ascii="Arial" w:hAnsi="Arial" w:cs="Arial"/>
          <w:b w:val="0"/>
          <w:bCs w:val="0"/>
          <w:sz w:val="22"/>
          <w:szCs w:val="22"/>
          <w:lang w:val="en"/>
        </w:rPr>
        <w:t>organisations</w:t>
      </w:r>
      <w:proofErr w:type="spellEnd"/>
      <w:r w:rsidRPr="00680FF4">
        <w:rPr>
          <w:rFonts w:ascii="Arial" w:hAnsi="Arial" w:cs="Arial"/>
          <w:sz w:val="22"/>
          <w:szCs w:val="22"/>
          <w:lang w:val="en"/>
        </w:rPr>
        <w:t xml:space="preserve"> strive to achieve. Why is that? Is it just about improving a</w:t>
      </w:r>
      <w:r w:rsidR="00CA0450" w:rsidRPr="00680FF4">
        <w:rPr>
          <w:rFonts w:ascii="Arial" w:hAnsi="Arial" w:cs="Arial"/>
          <w:sz w:val="22"/>
          <w:szCs w:val="22"/>
          <w:lang w:val="en"/>
        </w:rPr>
        <w:t>n</w:t>
      </w:r>
      <w:r w:rsidRPr="00680FF4">
        <w:rPr>
          <w:rFonts w:ascii="Arial" w:hAnsi="Arial" w:cs="Arial"/>
          <w:sz w:val="22"/>
          <w:szCs w:val="22"/>
          <w:lang w:val="en"/>
        </w:rPr>
        <w:t xml:space="preserve"> </w:t>
      </w:r>
      <w:proofErr w:type="spellStart"/>
      <w:r w:rsidR="0F880D6E" w:rsidRPr="00680FF4">
        <w:rPr>
          <w:rFonts w:ascii="Arial" w:hAnsi="Arial" w:cs="Arial"/>
          <w:sz w:val="22"/>
          <w:szCs w:val="22"/>
          <w:lang w:val="en"/>
        </w:rPr>
        <w:t>organisation</w:t>
      </w:r>
      <w:r w:rsidRPr="00680FF4">
        <w:rPr>
          <w:rFonts w:ascii="Arial" w:hAnsi="Arial" w:cs="Arial"/>
          <w:sz w:val="22"/>
          <w:szCs w:val="22"/>
          <w:lang w:val="en"/>
        </w:rPr>
        <w:t>’s</w:t>
      </w:r>
      <w:proofErr w:type="spellEnd"/>
      <w:r w:rsidRPr="00680FF4">
        <w:rPr>
          <w:rFonts w:ascii="Arial" w:hAnsi="Arial" w:cs="Arial"/>
          <w:sz w:val="22"/>
          <w:szCs w:val="22"/>
          <w:lang w:val="en"/>
        </w:rPr>
        <w:t xml:space="preserve"> </w:t>
      </w:r>
      <w:r w:rsidRPr="00680FF4">
        <w:rPr>
          <w:rStyle w:val="Strong"/>
          <w:rFonts w:ascii="Arial" w:hAnsi="Arial" w:cs="Arial"/>
          <w:b w:val="0"/>
          <w:bCs w:val="0"/>
          <w:sz w:val="22"/>
          <w:szCs w:val="22"/>
          <w:lang w:val="en"/>
        </w:rPr>
        <w:t>reputation</w:t>
      </w:r>
      <w:r w:rsidRPr="00680FF4">
        <w:rPr>
          <w:rStyle w:val="Strong"/>
          <w:rFonts w:ascii="Arial" w:hAnsi="Arial" w:cs="Arial"/>
          <w:sz w:val="22"/>
          <w:szCs w:val="22"/>
          <w:lang w:val="en"/>
        </w:rPr>
        <w:t> </w:t>
      </w:r>
      <w:r w:rsidRPr="00680FF4">
        <w:rPr>
          <w:rFonts w:ascii="Arial" w:hAnsi="Arial" w:cs="Arial"/>
          <w:sz w:val="22"/>
          <w:szCs w:val="22"/>
          <w:lang w:val="en"/>
        </w:rPr>
        <w:t xml:space="preserve">and promoting </w:t>
      </w:r>
      <w:r w:rsidRPr="00680FF4">
        <w:rPr>
          <w:rStyle w:val="Strong"/>
          <w:rFonts w:ascii="Arial" w:hAnsi="Arial" w:cs="Arial"/>
          <w:b w:val="0"/>
          <w:bCs w:val="0"/>
          <w:sz w:val="22"/>
          <w:szCs w:val="22"/>
          <w:lang w:val="en"/>
        </w:rPr>
        <w:t>inclusion</w:t>
      </w:r>
      <w:r w:rsidRPr="00680FF4">
        <w:rPr>
          <w:rStyle w:val="Strong"/>
          <w:rFonts w:ascii="Arial" w:hAnsi="Arial" w:cs="Arial"/>
          <w:sz w:val="22"/>
          <w:szCs w:val="22"/>
          <w:lang w:val="en"/>
        </w:rPr>
        <w:t> </w:t>
      </w:r>
      <w:r w:rsidRPr="00680FF4">
        <w:rPr>
          <w:rFonts w:ascii="Arial" w:hAnsi="Arial" w:cs="Arial"/>
          <w:sz w:val="22"/>
          <w:szCs w:val="22"/>
          <w:lang w:val="en"/>
        </w:rPr>
        <w:t>at the workplace?</w:t>
      </w:r>
    </w:p>
    <w:p w14:paraId="6A1E7601" w14:textId="1B464587" w:rsidR="00C341FF" w:rsidRPr="00680FF4" w:rsidRDefault="00C341FF" w:rsidP="0ADC4E24">
      <w:pPr>
        <w:pStyle w:val="NormalWeb"/>
        <w:jc w:val="both"/>
        <w:rPr>
          <w:rFonts w:ascii="Arial" w:hAnsi="Arial" w:cs="Arial"/>
          <w:sz w:val="22"/>
          <w:szCs w:val="22"/>
          <w:lang w:val="en"/>
        </w:rPr>
      </w:pPr>
      <w:r w:rsidRPr="00680FF4">
        <w:rPr>
          <w:rFonts w:ascii="Arial" w:hAnsi="Arial" w:cs="Arial"/>
          <w:sz w:val="22"/>
          <w:szCs w:val="22"/>
          <w:lang w:val="en"/>
        </w:rPr>
        <w:t xml:space="preserve">While your </w:t>
      </w:r>
      <w:proofErr w:type="spellStart"/>
      <w:r w:rsidR="5D893B7A" w:rsidRPr="00680FF4">
        <w:rPr>
          <w:rFonts w:ascii="Arial" w:hAnsi="Arial" w:cs="Arial"/>
          <w:sz w:val="22"/>
          <w:szCs w:val="22"/>
          <w:lang w:val="en"/>
        </w:rPr>
        <w:t>organisation</w:t>
      </w:r>
      <w:r w:rsidRPr="00680FF4">
        <w:rPr>
          <w:rFonts w:ascii="Arial" w:hAnsi="Arial" w:cs="Arial"/>
          <w:sz w:val="22"/>
          <w:szCs w:val="22"/>
          <w:lang w:val="en"/>
        </w:rPr>
        <w:t>’s</w:t>
      </w:r>
      <w:proofErr w:type="spellEnd"/>
      <w:r w:rsidRPr="00680FF4">
        <w:rPr>
          <w:rFonts w:ascii="Arial" w:hAnsi="Arial" w:cs="Arial"/>
          <w:sz w:val="22"/>
          <w:szCs w:val="22"/>
          <w:lang w:val="en"/>
        </w:rPr>
        <w:t xml:space="preserve"> reputation and workplace inclusion are </w:t>
      </w:r>
      <w:proofErr w:type="gramStart"/>
      <w:r w:rsidRPr="00680FF4">
        <w:rPr>
          <w:rFonts w:ascii="Arial" w:hAnsi="Arial" w:cs="Arial"/>
          <w:sz w:val="22"/>
          <w:szCs w:val="22"/>
          <w:lang w:val="en"/>
        </w:rPr>
        <w:t xml:space="preserve">definitely </w:t>
      </w:r>
      <w:r w:rsidRPr="00680FF4">
        <w:rPr>
          <w:rStyle w:val="Strong"/>
          <w:rFonts w:ascii="Arial" w:hAnsi="Arial" w:cs="Arial"/>
          <w:b w:val="0"/>
          <w:bCs w:val="0"/>
          <w:sz w:val="22"/>
          <w:szCs w:val="22"/>
          <w:lang w:val="en"/>
        </w:rPr>
        <w:t>important</w:t>
      </w:r>
      <w:proofErr w:type="gramEnd"/>
      <w:r w:rsidRPr="00680FF4">
        <w:rPr>
          <w:rStyle w:val="Strong"/>
          <w:rFonts w:ascii="Arial" w:hAnsi="Arial" w:cs="Arial"/>
          <w:sz w:val="22"/>
          <w:szCs w:val="22"/>
          <w:lang w:val="en"/>
        </w:rPr>
        <w:t> </w:t>
      </w:r>
      <w:r w:rsidRPr="00680FF4">
        <w:rPr>
          <w:rFonts w:ascii="Arial" w:hAnsi="Arial" w:cs="Arial"/>
          <w:sz w:val="22"/>
          <w:szCs w:val="22"/>
          <w:lang w:val="en"/>
        </w:rPr>
        <w:t>goals worth pursuing, workplace diversity has many other</w:t>
      </w:r>
      <w:r w:rsidRPr="00680FF4">
        <w:rPr>
          <w:rStyle w:val="Strong"/>
          <w:rFonts w:ascii="Arial" w:hAnsi="Arial" w:cs="Arial"/>
          <w:sz w:val="22"/>
          <w:szCs w:val="22"/>
          <w:lang w:val="en"/>
        </w:rPr>
        <w:t> </w:t>
      </w:r>
      <w:r w:rsidRPr="00680FF4">
        <w:rPr>
          <w:rStyle w:val="Strong"/>
          <w:rFonts w:ascii="Arial" w:hAnsi="Arial" w:cs="Arial"/>
          <w:b w:val="0"/>
          <w:bCs w:val="0"/>
          <w:sz w:val="22"/>
          <w:szCs w:val="22"/>
          <w:lang w:val="en"/>
        </w:rPr>
        <w:t>immediate and tangible benefits</w:t>
      </w:r>
      <w:r w:rsidRPr="00680FF4">
        <w:rPr>
          <w:rFonts w:ascii="Arial" w:hAnsi="Arial" w:cs="Arial"/>
          <w:sz w:val="22"/>
          <w:szCs w:val="22"/>
          <w:lang w:val="en"/>
        </w:rPr>
        <w:t xml:space="preserve"> related directly to your </w:t>
      </w:r>
      <w:proofErr w:type="spellStart"/>
      <w:r w:rsidR="2A510E8E" w:rsidRPr="00680FF4">
        <w:rPr>
          <w:rFonts w:ascii="Arial" w:hAnsi="Arial" w:cs="Arial"/>
          <w:sz w:val="22"/>
          <w:szCs w:val="22"/>
          <w:lang w:val="en"/>
        </w:rPr>
        <w:t>organisation</w:t>
      </w:r>
      <w:r w:rsidRPr="00680FF4">
        <w:rPr>
          <w:rFonts w:ascii="Arial" w:hAnsi="Arial" w:cs="Arial"/>
          <w:sz w:val="22"/>
          <w:szCs w:val="22"/>
          <w:lang w:val="en"/>
        </w:rPr>
        <w:t>’s</w:t>
      </w:r>
      <w:proofErr w:type="spellEnd"/>
      <w:r w:rsidRPr="00680FF4">
        <w:rPr>
          <w:rFonts w:ascii="Arial" w:hAnsi="Arial" w:cs="Arial"/>
          <w:sz w:val="22"/>
          <w:szCs w:val="22"/>
          <w:lang w:val="en"/>
        </w:rPr>
        <w:t xml:space="preserve"> bottom line.</w:t>
      </w:r>
    </w:p>
    <w:p w14:paraId="6B6C9AEA" w14:textId="77777777" w:rsidR="00680FF4" w:rsidRDefault="00C341FF" w:rsidP="0ADC4E24">
      <w:pPr>
        <w:pStyle w:val="NormalWeb"/>
        <w:jc w:val="both"/>
        <w:rPr>
          <w:rFonts w:ascii="Arial" w:hAnsi="Arial" w:cs="Arial"/>
          <w:sz w:val="22"/>
          <w:szCs w:val="22"/>
          <w:lang w:val="en"/>
        </w:rPr>
      </w:pPr>
      <w:r w:rsidRPr="00680FF4">
        <w:rPr>
          <w:rFonts w:ascii="Arial" w:hAnsi="Arial" w:cs="Arial"/>
          <w:sz w:val="22"/>
          <w:szCs w:val="22"/>
          <w:lang w:val="en"/>
        </w:rPr>
        <w:t xml:space="preserve">Workplace diversity is </w:t>
      </w:r>
      <w:r w:rsidRPr="00680FF4">
        <w:rPr>
          <w:rStyle w:val="Strong"/>
          <w:rFonts w:ascii="Arial" w:hAnsi="Arial" w:cs="Arial"/>
          <w:b w:val="0"/>
          <w:bCs w:val="0"/>
          <w:sz w:val="22"/>
          <w:szCs w:val="22"/>
          <w:lang w:val="en"/>
        </w:rPr>
        <w:t>not just a politically correct</w:t>
      </w:r>
      <w:r w:rsidRPr="00680FF4">
        <w:rPr>
          <w:rFonts w:ascii="Arial" w:hAnsi="Arial" w:cs="Arial"/>
          <w:sz w:val="22"/>
          <w:szCs w:val="22"/>
          <w:lang w:val="en"/>
        </w:rPr>
        <w:t xml:space="preserve"> fad - it is a serious</w:t>
      </w:r>
      <w:r w:rsidRPr="00680FF4">
        <w:rPr>
          <w:rStyle w:val="Strong"/>
          <w:rFonts w:ascii="Arial" w:hAnsi="Arial" w:cs="Arial"/>
          <w:sz w:val="22"/>
          <w:szCs w:val="22"/>
          <w:lang w:val="en"/>
        </w:rPr>
        <w:t> </w:t>
      </w:r>
      <w:r w:rsidRPr="00680FF4">
        <w:rPr>
          <w:rStyle w:val="Strong"/>
          <w:rFonts w:ascii="Arial" w:hAnsi="Arial" w:cs="Arial"/>
          <w:b w:val="0"/>
          <w:bCs w:val="0"/>
          <w:sz w:val="22"/>
          <w:szCs w:val="22"/>
          <w:lang w:val="en"/>
        </w:rPr>
        <w:t>competitive advantage</w:t>
      </w:r>
      <w:r w:rsidRPr="00680FF4">
        <w:rPr>
          <w:rFonts w:ascii="Arial" w:hAnsi="Arial" w:cs="Arial"/>
          <w:sz w:val="22"/>
          <w:szCs w:val="22"/>
          <w:lang w:val="en"/>
        </w:rPr>
        <w:t xml:space="preserve">. </w:t>
      </w:r>
    </w:p>
    <w:p w14:paraId="4A41010C" w14:textId="186B6774" w:rsidR="00C341FF" w:rsidRPr="00680FF4" w:rsidRDefault="7098C2AC" w:rsidP="0ADC4E24">
      <w:pPr>
        <w:pStyle w:val="NormalWeb"/>
        <w:jc w:val="both"/>
        <w:rPr>
          <w:rFonts w:ascii="Arial" w:hAnsi="Arial" w:cs="Arial"/>
          <w:sz w:val="22"/>
          <w:szCs w:val="22"/>
          <w:lang w:val="en"/>
        </w:rPr>
      </w:pPr>
      <w:proofErr w:type="spellStart"/>
      <w:r w:rsidRPr="00680FF4">
        <w:rPr>
          <w:rFonts w:ascii="Arial" w:hAnsi="Arial" w:cs="Arial"/>
          <w:sz w:val="22"/>
          <w:szCs w:val="22"/>
          <w:lang w:val="en"/>
        </w:rPr>
        <w:t>Organisation’s</w:t>
      </w:r>
      <w:proofErr w:type="spellEnd"/>
      <w:r w:rsidR="00C341FF" w:rsidRPr="00680FF4">
        <w:rPr>
          <w:rFonts w:ascii="Arial" w:hAnsi="Arial" w:cs="Arial"/>
          <w:sz w:val="22"/>
          <w:szCs w:val="22"/>
          <w:lang w:val="en"/>
        </w:rPr>
        <w:t xml:space="preserve"> with </w:t>
      </w:r>
      <w:r w:rsidR="00CA0450" w:rsidRPr="00680FF4">
        <w:rPr>
          <w:rFonts w:ascii="Arial" w:hAnsi="Arial" w:cs="Arial"/>
          <w:sz w:val="22"/>
          <w:szCs w:val="22"/>
          <w:lang w:val="en"/>
        </w:rPr>
        <w:t xml:space="preserve">a </w:t>
      </w:r>
      <w:r w:rsidR="00C341FF" w:rsidRPr="00680FF4">
        <w:rPr>
          <w:rFonts w:ascii="Arial" w:hAnsi="Arial" w:cs="Arial"/>
          <w:sz w:val="22"/>
          <w:szCs w:val="22"/>
          <w:lang w:val="en"/>
        </w:rPr>
        <w:t xml:space="preserve">more diverse workplace </w:t>
      </w:r>
      <w:r w:rsidR="00C341FF" w:rsidRPr="00680FF4">
        <w:rPr>
          <w:rStyle w:val="Strong"/>
          <w:rFonts w:ascii="Arial" w:hAnsi="Arial" w:cs="Arial"/>
          <w:b w:val="0"/>
          <w:bCs w:val="0"/>
          <w:sz w:val="22"/>
          <w:szCs w:val="22"/>
          <w:lang w:val="en"/>
        </w:rPr>
        <w:t>outperform</w:t>
      </w:r>
      <w:r w:rsidR="00C341FF" w:rsidRPr="00680FF4">
        <w:rPr>
          <w:rStyle w:val="Strong"/>
          <w:rFonts w:ascii="Arial" w:hAnsi="Arial" w:cs="Arial"/>
          <w:sz w:val="22"/>
          <w:szCs w:val="22"/>
          <w:lang w:val="en"/>
        </w:rPr>
        <w:t> </w:t>
      </w:r>
      <w:r w:rsidR="00C341FF" w:rsidRPr="00680FF4">
        <w:rPr>
          <w:rFonts w:ascii="Arial" w:hAnsi="Arial" w:cs="Arial"/>
          <w:sz w:val="22"/>
          <w:szCs w:val="22"/>
          <w:lang w:val="en"/>
        </w:rPr>
        <w:t>competitors and achieve</w:t>
      </w:r>
      <w:r w:rsidR="00C341FF" w:rsidRPr="00680FF4">
        <w:rPr>
          <w:rStyle w:val="Strong"/>
          <w:rFonts w:ascii="Arial" w:hAnsi="Arial" w:cs="Arial"/>
          <w:sz w:val="22"/>
          <w:szCs w:val="22"/>
          <w:lang w:val="en"/>
        </w:rPr>
        <w:t> </w:t>
      </w:r>
      <w:r w:rsidR="00C341FF" w:rsidRPr="00680FF4">
        <w:rPr>
          <w:rStyle w:val="Strong"/>
          <w:rFonts w:ascii="Arial" w:hAnsi="Arial" w:cs="Arial"/>
          <w:b w:val="0"/>
          <w:bCs w:val="0"/>
          <w:sz w:val="22"/>
          <w:szCs w:val="22"/>
          <w:lang w:val="en"/>
        </w:rPr>
        <w:t>greater profits</w:t>
      </w:r>
      <w:r w:rsidR="00C341FF" w:rsidRPr="00680FF4">
        <w:rPr>
          <w:rFonts w:ascii="Arial" w:hAnsi="Arial" w:cs="Arial"/>
          <w:sz w:val="22"/>
          <w:szCs w:val="22"/>
          <w:lang w:val="en"/>
        </w:rPr>
        <w:t>! </w:t>
      </w:r>
    </w:p>
    <w:p w14:paraId="41C8E0CE" w14:textId="77777777" w:rsidR="00C341FF" w:rsidRPr="00680FF4" w:rsidRDefault="00C341FF" w:rsidP="20E2846A">
      <w:pPr>
        <w:pStyle w:val="Heading2"/>
        <w:jc w:val="both"/>
        <w:rPr>
          <w:rFonts w:ascii="Arial" w:hAnsi="Arial" w:cs="Arial"/>
          <w:sz w:val="22"/>
          <w:szCs w:val="22"/>
          <w:lang w:val="en"/>
        </w:rPr>
      </w:pPr>
      <w:r w:rsidRPr="00680FF4">
        <w:rPr>
          <w:rFonts w:ascii="Arial" w:hAnsi="Arial" w:cs="Arial"/>
          <w:sz w:val="22"/>
          <w:szCs w:val="22"/>
          <w:lang w:val="en"/>
        </w:rPr>
        <w:lastRenderedPageBreak/>
        <w:t>What are the benefits of diversity in the workplace?</w:t>
      </w:r>
    </w:p>
    <w:p w14:paraId="4B8A973E"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Here is the list of the</w:t>
      </w:r>
      <w:r w:rsidRPr="00680FF4">
        <w:rPr>
          <w:rStyle w:val="Strong"/>
          <w:rFonts w:ascii="Arial" w:hAnsi="Arial" w:cs="Arial"/>
          <w:sz w:val="22"/>
          <w:szCs w:val="22"/>
          <w:lang w:val="en"/>
        </w:rPr>
        <w:t> top 10 benefits</w:t>
      </w:r>
      <w:r w:rsidRPr="00680FF4">
        <w:rPr>
          <w:rFonts w:ascii="Arial" w:hAnsi="Arial" w:cs="Arial"/>
          <w:sz w:val="22"/>
          <w:szCs w:val="22"/>
          <w:lang w:val="en"/>
        </w:rPr>
        <w:t xml:space="preserve"> of diversity in the workplace:</w:t>
      </w:r>
    </w:p>
    <w:p w14:paraId="0A37501D" w14:textId="77777777" w:rsidR="00C341FF" w:rsidRPr="00680FF4" w:rsidRDefault="00C341FF" w:rsidP="00600B5C">
      <w:pPr>
        <w:jc w:val="both"/>
        <w:rPr>
          <w:rFonts w:asciiTheme="majorHAnsi" w:hAnsiTheme="majorHAnsi" w:cstheme="majorHAnsi"/>
          <w:lang w:val="en"/>
        </w:rPr>
      </w:pPr>
      <w:r w:rsidRPr="00680FF4">
        <w:rPr>
          <w:noProof/>
        </w:rPr>
        <w:drawing>
          <wp:inline distT="0" distB="0" distL="0" distR="0" wp14:anchorId="6358B705" wp14:editId="62E27096">
            <wp:extent cx="5391398" cy="3033237"/>
            <wp:effectExtent l="0" t="0" r="0" b="0"/>
            <wp:docPr id="2" name="Picture 2" descr="Top-10-benefits-of-workplace-divers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p-10-benefits-of-workplace-diversity">
                      <a:extLst>
                        <a:ext uri="{C183D7F6-B498-43B3-948B-1728B52AA6E4}">
                          <adec:decorative xmlns:adec="http://schemas.microsoft.com/office/drawing/2017/decorative"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410780" cy="3044142"/>
                    </a:xfrm>
                    <a:prstGeom prst="rect">
                      <a:avLst/>
                    </a:prstGeom>
                  </pic:spPr>
                </pic:pic>
              </a:graphicData>
            </a:graphic>
          </wp:inline>
        </w:drawing>
      </w:r>
    </w:p>
    <w:p w14:paraId="5DAB6C7B" w14:textId="77777777" w:rsidR="00C341FF" w:rsidRPr="00680FF4" w:rsidRDefault="00C341FF" w:rsidP="00600B5C">
      <w:pPr>
        <w:jc w:val="both"/>
        <w:rPr>
          <w:rFonts w:asciiTheme="majorHAnsi" w:hAnsiTheme="majorHAnsi" w:cstheme="majorHAnsi"/>
          <w:lang w:val="en"/>
        </w:rPr>
      </w:pPr>
    </w:p>
    <w:p w14:paraId="2BFF4DA1" w14:textId="77777777"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t>Workplace diversity benefit #1: Variety of different perspectives</w:t>
      </w:r>
    </w:p>
    <w:p w14:paraId="248DA2D3"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 xml:space="preserve">Diversity in the workplace ensures a variety of </w:t>
      </w:r>
      <w:r w:rsidRPr="00680FF4">
        <w:rPr>
          <w:rStyle w:val="Strong"/>
          <w:rFonts w:ascii="Arial" w:hAnsi="Arial" w:cs="Arial"/>
          <w:b w:val="0"/>
          <w:sz w:val="22"/>
          <w:szCs w:val="22"/>
          <w:lang w:val="en"/>
        </w:rPr>
        <w:t>different perspectives</w:t>
      </w:r>
      <w:r w:rsidRPr="00680FF4">
        <w:rPr>
          <w:rFonts w:ascii="Arial" w:hAnsi="Arial" w:cs="Arial"/>
          <w:sz w:val="22"/>
          <w:szCs w:val="22"/>
          <w:lang w:val="en"/>
        </w:rPr>
        <w:t>. </w:t>
      </w:r>
    </w:p>
    <w:p w14:paraId="44DDF6C0"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 xml:space="preserve">Since diversity in the workplace means that employees will have different </w:t>
      </w:r>
      <w:r w:rsidRPr="00680FF4">
        <w:rPr>
          <w:rStyle w:val="Strong"/>
          <w:rFonts w:ascii="Arial" w:hAnsi="Arial" w:cs="Arial"/>
          <w:b w:val="0"/>
          <w:sz w:val="22"/>
          <w:szCs w:val="22"/>
          <w:lang w:val="en"/>
        </w:rPr>
        <w:t>characteristics and backgrounds</w:t>
      </w:r>
      <w:r w:rsidRPr="00680FF4">
        <w:rPr>
          <w:rFonts w:ascii="Arial" w:hAnsi="Arial" w:cs="Arial"/>
          <w:sz w:val="22"/>
          <w:szCs w:val="22"/>
          <w:lang w:val="en"/>
        </w:rPr>
        <w:t>, they are also more likely to have a variety of different</w:t>
      </w:r>
      <w:r w:rsidRPr="00680FF4">
        <w:rPr>
          <w:rFonts w:ascii="Arial" w:hAnsi="Arial" w:cs="Arial"/>
          <w:b/>
          <w:sz w:val="22"/>
          <w:szCs w:val="22"/>
          <w:lang w:val="en"/>
        </w:rPr>
        <w:t xml:space="preserve"> </w:t>
      </w:r>
      <w:r w:rsidRPr="00680FF4">
        <w:rPr>
          <w:rStyle w:val="Strong"/>
          <w:rFonts w:ascii="Arial" w:hAnsi="Arial" w:cs="Arial"/>
          <w:b w:val="0"/>
          <w:sz w:val="22"/>
          <w:szCs w:val="22"/>
          <w:lang w:val="en"/>
        </w:rPr>
        <w:t>skills and experiences</w:t>
      </w:r>
      <w:r w:rsidRPr="00680FF4">
        <w:rPr>
          <w:rStyle w:val="Strong"/>
          <w:rFonts w:ascii="Arial" w:hAnsi="Arial" w:cs="Arial"/>
          <w:sz w:val="22"/>
          <w:szCs w:val="22"/>
          <w:lang w:val="en"/>
        </w:rPr>
        <w:t>.</w:t>
      </w:r>
    </w:p>
    <w:p w14:paraId="67EF838E" w14:textId="5012A90E" w:rsidR="00C341FF" w:rsidRPr="00680FF4" w:rsidRDefault="00C341FF" w:rsidP="0ADC4E24">
      <w:pPr>
        <w:pStyle w:val="NormalWeb"/>
        <w:jc w:val="both"/>
        <w:rPr>
          <w:rFonts w:ascii="Arial" w:hAnsi="Arial" w:cs="Arial"/>
          <w:sz w:val="22"/>
          <w:szCs w:val="22"/>
          <w:lang w:val="en"/>
        </w:rPr>
      </w:pPr>
      <w:r w:rsidRPr="00680FF4">
        <w:rPr>
          <w:rFonts w:ascii="Arial" w:hAnsi="Arial" w:cs="Arial"/>
          <w:sz w:val="22"/>
          <w:szCs w:val="22"/>
          <w:lang w:val="en"/>
        </w:rPr>
        <w:t>Consequently, employees in a</w:t>
      </w:r>
      <w:r w:rsidR="00CA0450" w:rsidRPr="00680FF4">
        <w:rPr>
          <w:rFonts w:ascii="Arial" w:hAnsi="Arial" w:cs="Arial"/>
          <w:sz w:val="22"/>
          <w:szCs w:val="22"/>
          <w:lang w:val="en"/>
        </w:rPr>
        <w:t>n</w:t>
      </w:r>
      <w:r w:rsidRPr="00680FF4">
        <w:rPr>
          <w:rFonts w:ascii="Arial" w:hAnsi="Arial" w:cs="Arial"/>
          <w:sz w:val="22"/>
          <w:szCs w:val="22"/>
          <w:lang w:val="en"/>
        </w:rPr>
        <w:t xml:space="preserve"> </w:t>
      </w:r>
      <w:proofErr w:type="spellStart"/>
      <w:r w:rsidR="1939B307" w:rsidRPr="00680FF4">
        <w:rPr>
          <w:rFonts w:ascii="Arial" w:hAnsi="Arial" w:cs="Arial"/>
          <w:sz w:val="22"/>
          <w:szCs w:val="22"/>
          <w:lang w:val="en"/>
        </w:rPr>
        <w:t>organisation</w:t>
      </w:r>
      <w:proofErr w:type="spellEnd"/>
      <w:r w:rsidRPr="00680FF4">
        <w:rPr>
          <w:rFonts w:ascii="Arial" w:hAnsi="Arial" w:cs="Arial"/>
          <w:sz w:val="22"/>
          <w:szCs w:val="22"/>
          <w:lang w:val="en"/>
        </w:rPr>
        <w:t xml:space="preserve"> with higher workplace diversity will have access to a</w:t>
      </w:r>
      <w:r w:rsidRPr="00680FF4">
        <w:rPr>
          <w:rStyle w:val="Strong"/>
          <w:rFonts w:ascii="Arial" w:hAnsi="Arial" w:cs="Arial"/>
          <w:b w:val="0"/>
          <w:bCs w:val="0"/>
          <w:sz w:val="22"/>
          <w:szCs w:val="22"/>
          <w:lang w:val="en"/>
        </w:rPr>
        <w:t> variety of different perspectives</w:t>
      </w:r>
      <w:r w:rsidRPr="00680FF4">
        <w:rPr>
          <w:rFonts w:ascii="Arial" w:hAnsi="Arial" w:cs="Arial"/>
          <w:sz w:val="22"/>
          <w:szCs w:val="22"/>
          <w:lang w:val="en"/>
        </w:rPr>
        <w:t>, which is highly beneficial when it comes to planning and executing a business strategy. </w:t>
      </w:r>
    </w:p>
    <w:p w14:paraId="30BF7064" w14:textId="644FAE14"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t>Workplace diversity benefit #2: Increased creativity</w:t>
      </w:r>
    </w:p>
    <w:p w14:paraId="5839CC10"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 xml:space="preserve">Diversity in the workplace leads to </w:t>
      </w:r>
      <w:r w:rsidRPr="00680FF4">
        <w:rPr>
          <w:rStyle w:val="Strong"/>
          <w:rFonts w:ascii="Arial" w:hAnsi="Arial" w:cs="Arial"/>
          <w:b w:val="0"/>
          <w:sz w:val="22"/>
          <w:szCs w:val="22"/>
          <w:lang w:val="en"/>
        </w:rPr>
        <w:t>increased creativity.</w:t>
      </w:r>
    </w:p>
    <w:p w14:paraId="4FACCDC8"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 xml:space="preserve">People with different </w:t>
      </w:r>
      <w:r w:rsidRPr="00680FF4">
        <w:rPr>
          <w:rStyle w:val="Strong"/>
          <w:rFonts w:ascii="Arial" w:hAnsi="Arial" w:cs="Arial"/>
          <w:b w:val="0"/>
          <w:sz w:val="22"/>
          <w:szCs w:val="22"/>
          <w:lang w:val="en"/>
        </w:rPr>
        <w:t>backgrounds </w:t>
      </w:r>
      <w:r w:rsidRPr="00680FF4">
        <w:rPr>
          <w:rFonts w:ascii="Arial" w:hAnsi="Arial" w:cs="Arial"/>
          <w:sz w:val="22"/>
          <w:szCs w:val="22"/>
          <w:lang w:val="en"/>
        </w:rPr>
        <w:t>tend to have different</w:t>
      </w:r>
      <w:r w:rsidRPr="00680FF4">
        <w:rPr>
          <w:rFonts w:ascii="Arial" w:hAnsi="Arial" w:cs="Arial"/>
          <w:b/>
          <w:sz w:val="22"/>
          <w:szCs w:val="22"/>
          <w:lang w:val="en"/>
        </w:rPr>
        <w:t xml:space="preserve"> </w:t>
      </w:r>
      <w:r w:rsidRPr="00680FF4">
        <w:rPr>
          <w:rStyle w:val="Strong"/>
          <w:rFonts w:ascii="Arial" w:hAnsi="Arial" w:cs="Arial"/>
          <w:b w:val="0"/>
          <w:sz w:val="22"/>
          <w:szCs w:val="22"/>
          <w:lang w:val="en"/>
        </w:rPr>
        <w:t>experiences </w:t>
      </w:r>
      <w:r w:rsidRPr="00680FF4">
        <w:rPr>
          <w:rFonts w:ascii="Arial" w:hAnsi="Arial" w:cs="Arial"/>
          <w:sz w:val="22"/>
          <w:szCs w:val="22"/>
          <w:lang w:val="en"/>
        </w:rPr>
        <w:t>and thus different</w:t>
      </w:r>
      <w:r w:rsidRPr="00680FF4">
        <w:rPr>
          <w:rFonts w:ascii="Arial" w:hAnsi="Arial" w:cs="Arial"/>
          <w:b/>
          <w:sz w:val="22"/>
          <w:szCs w:val="22"/>
          <w:lang w:val="en"/>
        </w:rPr>
        <w:t xml:space="preserve"> </w:t>
      </w:r>
      <w:r w:rsidRPr="00680FF4">
        <w:rPr>
          <w:rStyle w:val="Strong"/>
          <w:rFonts w:ascii="Arial" w:hAnsi="Arial" w:cs="Arial"/>
          <w:b w:val="0"/>
          <w:sz w:val="22"/>
          <w:szCs w:val="22"/>
          <w:lang w:val="en"/>
        </w:rPr>
        <w:t>perspectives</w:t>
      </w:r>
      <w:r w:rsidRPr="00680FF4">
        <w:rPr>
          <w:rFonts w:ascii="Arial" w:hAnsi="Arial" w:cs="Arial"/>
          <w:b/>
          <w:sz w:val="22"/>
          <w:szCs w:val="22"/>
          <w:lang w:val="en"/>
        </w:rPr>
        <w:t xml:space="preserve">. </w:t>
      </w:r>
      <w:r w:rsidRPr="00680FF4">
        <w:rPr>
          <w:rFonts w:ascii="Arial" w:hAnsi="Arial" w:cs="Arial"/>
          <w:sz w:val="22"/>
          <w:szCs w:val="22"/>
          <w:lang w:val="en"/>
        </w:rPr>
        <w:t>Exposure to a variety of</w:t>
      </w:r>
      <w:r w:rsidRPr="00680FF4">
        <w:rPr>
          <w:rFonts w:ascii="Arial" w:hAnsi="Arial" w:cs="Arial"/>
          <w:b/>
          <w:sz w:val="22"/>
          <w:szCs w:val="22"/>
          <w:lang w:val="en"/>
        </w:rPr>
        <w:t xml:space="preserve"> </w:t>
      </w:r>
      <w:r w:rsidRPr="00680FF4">
        <w:rPr>
          <w:rStyle w:val="Strong"/>
          <w:rFonts w:ascii="Arial" w:hAnsi="Arial" w:cs="Arial"/>
          <w:b w:val="0"/>
          <w:sz w:val="22"/>
          <w:szCs w:val="22"/>
          <w:lang w:val="en"/>
        </w:rPr>
        <w:t>different perspectives and views </w:t>
      </w:r>
      <w:r w:rsidRPr="00680FF4">
        <w:rPr>
          <w:rFonts w:ascii="Arial" w:hAnsi="Arial" w:cs="Arial"/>
          <w:sz w:val="22"/>
          <w:szCs w:val="22"/>
          <w:lang w:val="en"/>
        </w:rPr>
        <w:t>leads to higher creativity</w:t>
      </w:r>
      <w:r w:rsidRPr="00680FF4">
        <w:rPr>
          <w:rFonts w:ascii="Arial" w:hAnsi="Arial" w:cs="Arial"/>
          <w:b/>
          <w:sz w:val="22"/>
          <w:szCs w:val="22"/>
          <w:lang w:val="en"/>
        </w:rPr>
        <w:t>.</w:t>
      </w:r>
      <w:r w:rsidRPr="00680FF4">
        <w:rPr>
          <w:rFonts w:ascii="Arial" w:hAnsi="Arial" w:cs="Arial"/>
          <w:sz w:val="22"/>
          <w:szCs w:val="22"/>
          <w:lang w:val="en"/>
        </w:rPr>
        <w:t> </w:t>
      </w:r>
    </w:p>
    <w:p w14:paraId="71A10249" w14:textId="7AC0B585"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t>Workplace diversity benefit #3: Higher innovation</w:t>
      </w:r>
    </w:p>
    <w:p w14:paraId="734853F5"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 xml:space="preserve">Diversity in the workplace leads to </w:t>
      </w:r>
      <w:r w:rsidRPr="00680FF4">
        <w:rPr>
          <w:rStyle w:val="Strong"/>
          <w:rFonts w:ascii="Arial" w:hAnsi="Arial" w:cs="Arial"/>
          <w:b w:val="0"/>
          <w:sz w:val="22"/>
          <w:szCs w:val="22"/>
          <w:lang w:val="en"/>
        </w:rPr>
        <w:t>higher innovation rate.</w:t>
      </w:r>
    </w:p>
    <w:p w14:paraId="3927F7E0" w14:textId="589430B1" w:rsidR="00C341FF" w:rsidRPr="00680FF4" w:rsidRDefault="00C341FF" w:rsidP="0ADC4E24">
      <w:pPr>
        <w:pStyle w:val="NormalWeb"/>
        <w:jc w:val="both"/>
        <w:rPr>
          <w:rFonts w:ascii="Arial" w:hAnsi="Arial" w:cs="Arial"/>
          <w:sz w:val="22"/>
          <w:szCs w:val="22"/>
          <w:lang w:val="en"/>
        </w:rPr>
      </w:pPr>
      <w:r w:rsidRPr="00680FF4">
        <w:rPr>
          <w:rFonts w:ascii="Arial" w:hAnsi="Arial" w:cs="Arial"/>
          <w:sz w:val="22"/>
          <w:szCs w:val="22"/>
          <w:lang w:val="en"/>
        </w:rPr>
        <w:t xml:space="preserve">According to </w:t>
      </w:r>
      <w:hyperlink r:id="rId10">
        <w:r w:rsidRPr="00680FF4">
          <w:rPr>
            <w:rStyle w:val="Strong"/>
            <w:rFonts w:ascii="Arial" w:hAnsi="Arial" w:cs="Arial"/>
            <w:color w:val="0000FF"/>
            <w:sz w:val="22"/>
            <w:szCs w:val="22"/>
            <w:u w:val="single"/>
            <w:lang w:val="en"/>
          </w:rPr>
          <w:t>Josh Bersin's research</w:t>
        </w:r>
      </w:hyperlink>
      <w:r w:rsidRPr="00680FF4">
        <w:rPr>
          <w:rFonts w:ascii="Arial" w:hAnsi="Arial" w:cs="Arial"/>
          <w:sz w:val="22"/>
          <w:szCs w:val="22"/>
          <w:lang w:val="en"/>
        </w:rPr>
        <w:t xml:space="preserve">, inclusive </w:t>
      </w:r>
      <w:proofErr w:type="spellStart"/>
      <w:r w:rsidR="74E2F536" w:rsidRPr="00680FF4">
        <w:rPr>
          <w:rFonts w:ascii="Arial" w:hAnsi="Arial" w:cs="Arial"/>
          <w:sz w:val="22"/>
          <w:szCs w:val="22"/>
          <w:lang w:val="en"/>
        </w:rPr>
        <w:t>organisations</w:t>
      </w:r>
      <w:proofErr w:type="spellEnd"/>
      <w:r w:rsidRPr="00680FF4">
        <w:rPr>
          <w:rFonts w:ascii="Arial" w:hAnsi="Arial" w:cs="Arial"/>
          <w:sz w:val="22"/>
          <w:szCs w:val="22"/>
          <w:lang w:val="en"/>
        </w:rPr>
        <w:t xml:space="preserve"> are</w:t>
      </w:r>
      <w:r w:rsidRPr="00680FF4">
        <w:rPr>
          <w:rStyle w:val="Strong"/>
          <w:rFonts w:ascii="Arial" w:hAnsi="Arial" w:cs="Arial"/>
          <w:sz w:val="22"/>
          <w:szCs w:val="22"/>
          <w:lang w:val="en"/>
        </w:rPr>
        <w:t> </w:t>
      </w:r>
      <w:r w:rsidRPr="00680FF4">
        <w:rPr>
          <w:rStyle w:val="Strong"/>
          <w:rFonts w:ascii="Arial" w:hAnsi="Arial" w:cs="Arial"/>
          <w:b w:val="0"/>
          <w:bCs w:val="0"/>
          <w:sz w:val="22"/>
          <w:szCs w:val="22"/>
          <w:lang w:val="en"/>
        </w:rPr>
        <w:t>1.7 times more likely</w:t>
      </w:r>
      <w:r w:rsidRPr="00680FF4">
        <w:rPr>
          <w:rFonts w:ascii="Arial" w:hAnsi="Arial" w:cs="Arial"/>
          <w:sz w:val="22"/>
          <w:szCs w:val="22"/>
          <w:lang w:val="en"/>
        </w:rPr>
        <w:t xml:space="preserve"> to be </w:t>
      </w:r>
      <w:r w:rsidRPr="00680FF4">
        <w:rPr>
          <w:rStyle w:val="Strong"/>
          <w:rFonts w:ascii="Arial" w:hAnsi="Arial" w:cs="Arial"/>
          <w:b w:val="0"/>
          <w:bCs w:val="0"/>
          <w:sz w:val="22"/>
          <w:szCs w:val="22"/>
          <w:lang w:val="en"/>
        </w:rPr>
        <w:t>innovation</w:t>
      </w:r>
      <w:r w:rsidRPr="00680FF4">
        <w:rPr>
          <w:rStyle w:val="Strong"/>
          <w:rFonts w:ascii="Arial" w:hAnsi="Arial" w:cs="Arial"/>
          <w:sz w:val="22"/>
          <w:szCs w:val="22"/>
          <w:lang w:val="en"/>
        </w:rPr>
        <w:t> </w:t>
      </w:r>
      <w:r w:rsidRPr="00680FF4">
        <w:rPr>
          <w:rFonts w:ascii="Arial" w:hAnsi="Arial" w:cs="Arial"/>
          <w:sz w:val="22"/>
          <w:szCs w:val="22"/>
          <w:lang w:val="en"/>
        </w:rPr>
        <w:t>leaders in their market. </w:t>
      </w:r>
    </w:p>
    <w:p w14:paraId="2D31A4D7" w14:textId="7B746633"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lastRenderedPageBreak/>
        <w:t>Workplace diversity benefit #4: Faster problem-solving</w:t>
      </w:r>
    </w:p>
    <w:p w14:paraId="04DD2775" w14:textId="681379CC" w:rsidR="00C341FF" w:rsidRPr="00680FF4" w:rsidRDefault="5B561F1D" w:rsidP="0ADC4E24">
      <w:pPr>
        <w:pStyle w:val="NormalWeb"/>
        <w:jc w:val="both"/>
        <w:rPr>
          <w:rFonts w:ascii="Arial" w:hAnsi="Arial" w:cs="Arial"/>
          <w:sz w:val="22"/>
          <w:szCs w:val="22"/>
          <w:lang w:val="en"/>
        </w:rPr>
      </w:pPr>
      <w:proofErr w:type="spellStart"/>
      <w:r w:rsidRPr="00680FF4">
        <w:rPr>
          <w:rFonts w:ascii="Arial" w:hAnsi="Arial" w:cs="Arial"/>
          <w:sz w:val="22"/>
          <w:szCs w:val="22"/>
          <w:lang w:val="en"/>
        </w:rPr>
        <w:t>Organisations</w:t>
      </w:r>
      <w:proofErr w:type="spellEnd"/>
      <w:r w:rsidR="00C341FF" w:rsidRPr="00680FF4">
        <w:rPr>
          <w:rFonts w:ascii="Arial" w:hAnsi="Arial" w:cs="Arial"/>
          <w:sz w:val="22"/>
          <w:szCs w:val="22"/>
          <w:lang w:val="en"/>
        </w:rPr>
        <w:t xml:space="preserve"> with higher workplace diversity </w:t>
      </w:r>
      <w:r w:rsidR="00C341FF" w:rsidRPr="00680FF4">
        <w:rPr>
          <w:rStyle w:val="Strong"/>
          <w:rFonts w:ascii="Arial" w:hAnsi="Arial" w:cs="Arial"/>
          <w:b w:val="0"/>
          <w:bCs w:val="0"/>
          <w:sz w:val="22"/>
          <w:szCs w:val="22"/>
          <w:lang w:val="en"/>
        </w:rPr>
        <w:t>solve problems faster.</w:t>
      </w:r>
    </w:p>
    <w:p w14:paraId="04043674" w14:textId="77777777" w:rsidR="00C341FF" w:rsidRPr="00680FF4" w:rsidRDefault="00F425D8" w:rsidP="00600B5C">
      <w:pPr>
        <w:pStyle w:val="NormalWeb"/>
        <w:jc w:val="both"/>
        <w:rPr>
          <w:rFonts w:ascii="Arial" w:hAnsi="Arial" w:cs="Arial"/>
          <w:sz w:val="22"/>
          <w:szCs w:val="22"/>
          <w:lang w:val="en"/>
        </w:rPr>
      </w:pPr>
      <w:hyperlink r:id="rId11" w:tgtFrame="_blank" w:history="1">
        <w:r w:rsidR="00C341FF" w:rsidRPr="00680FF4">
          <w:rPr>
            <w:rStyle w:val="Strong"/>
            <w:rFonts w:ascii="Arial" w:hAnsi="Arial" w:cs="Arial"/>
            <w:color w:val="0000FF"/>
            <w:sz w:val="22"/>
            <w:szCs w:val="22"/>
            <w:u w:val="single"/>
            <w:lang w:val="en"/>
          </w:rPr>
          <w:t>Harvard Business Review</w:t>
        </w:r>
      </w:hyperlink>
      <w:r w:rsidR="00C341FF" w:rsidRPr="00680FF4">
        <w:rPr>
          <w:rStyle w:val="Strong"/>
          <w:rFonts w:ascii="Arial" w:hAnsi="Arial" w:cs="Arial"/>
          <w:sz w:val="22"/>
          <w:szCs w:val="22"/>
          <w:lang w:val="en"/>
        </w:rPr>
        <w:t> </w:t>
      </w:r>
      <w:r w:rsidR="00C341FF" w:rsidRPr="00680FF4">
        <w:rPr>
          <w:rFonts w:ascii="Arial" w:hAnsi="Arial" w:cs="Arial"/>
          <w:sz w:val="22"/>
          <w:szCs w:val="22"/>
          <w:lang w:val="en"/>
        </w:rPr>
        <w:t xml:space="preserve">found diverse teams </w:t>
      </w:r>
      <w:proofErr w:type="gramStart"/>
      <w:r w:rsidR="00C341FF" w:rsidRPr="00680FF4">
        <w:rPr>
          <w:rFonts w:ascii="Arial" w:hAnsi="Arial" w:cs="Arial"/>
          <w:sz w:val="22"/>
          <w:szCs w:val="22"/>
          <w:lang w:val="en"/>
        </w:rPr>
        <w:t>are able to</w:t>
      </w:r>
      <w:proofErr w:type="gramEnd"/>
      <w:r w:rsidR="00C341FF" w:rsidRPr="00680FF4">
        <w:rPr>
          <w:rFonts w:ascii="Arial" w:hAnsi="Arial" w:cs="Arial"/>
          <w:sz w:val="22"/>
          <w:szCs w:val="22"/>
          <w:lang w:val="en"/>
        </w:rPr>
        <w:t xml:space="preserve"> </w:t>
      </w:r>
      <w:r w:rsidR="00C341FF" w:rsidRPr="00680FF4">
        <w:rPr>
          <w:rStyle w:val="Strong"/>
          <w:rFonts w:ascii="Arial" w:hAnsi="Arial" w:cs="Arial"/>
          <w:b w:val="0"/>
          <w:sz w:val="22"/>
          <w:szCs w:val="22"/>
          <w:lang w:val="en"/>
        </w:rPr>
        <w:t>solve problems faster</w:t>
      </w:r>
      <w:r w:rsidR="00C341FF" w:rsidRPr="00680FF4">
        <w:rPr>
          <w:rFonts w:ascii="Arial" w:hAnsi="Arial" w:cs="Arial"/>
          <w:sz w:val="22"/>
          <w:szCs w:val="22"/>
          <w:lang w:val="en"/>
        </w:rPr>
        <w:t xml:space="preserve"> than cognitively similar people.</w:t>
      </w:r>
    </w:p>
    <w:p w14:paraId="135BDB42" w14:textId="77777777" w:rsidR="00955B39" w:rsidRPr="00680FF4" w:rsidRDefault="00955B39" w:rsidP="00600B5C">
      <w:pPr>
        <w:pStyle w:val="Heading3"/>
        <w:jc w:val="both"/>
        <w:rPr>
          <w:rFonts w:ascii="Arial" w:hAnsi="Arial" w:cs="Arial"/>
          <w:b/>
          <w:sz w:val="22"/>
          <w:szCs w:val="22"/>
          <w:lang w:val="en"/>
        </w:rPr>
      </w:pPr>
    </w:p>
    <w:p w14:paraId="012EE448" w14:textId="0BC4AE35"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t>Workplace diversity benefit #5: Better decision making</w:t>
      </w:r>
    </w:p>
    <w:p w14:paraId="5AB7EE4B" w14:textId="35E13DEF"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 xml:space="preserve">Workplace diversity leads to </w:t>
      </w:r>
      <w:r w:rsidRPr="00680FF4">
        <w:rPr>
          <w:rStyle w:val="Strong"/>
          <w:rFonts w:ascii="Arial" w:hAnsi="Arial" w:cs="Arial"/>
          <w:b w:val="0"/>
          <w:sz w:val="22"/>
          <w:szCs w:val="22"/>
          <w:lang w:val="en"/>
        </w:rPr>
        <w:t>better decision</w:t>
      </w:r>
      <w:r w:rsidR="00955B39" w:rsidRPr="00680FF4">
        <w:rPr>
          <w:rStyle w:val="Strong"/>
          <w:rFonts w:ascii="Arial" w:hAnsi="Arial" w:cs="Arial"/>
          <w:b w:val="0"/>
          <w:sz w:val="22"/>
          <w:szCs w:val="22"/>
          <w:lang w:val="en"/>
        </w:rPr>
        <w:t>-</w:t>
      </w:r>
      <w:r w:rsidRPr="00680FF4">
        <w:rPr>
          <w:rStyle w:val="Strong"/>
          <w:rFonts w:ascii="Arial" w:hAnsi="Arial" w:cs="Arial"/>
          <w:b w:val="0"/>
          <w:sz w:val="22"/>
          <w:szCs w:val="22"/>
          <w:lang w:val="en"/>
        </w:rPr>
        <w:t>making</w:t>
      </w:r>
      <w:r w:rsidRPr="00680FF4">
        <w:rPr>
          <w:rFonts w:ascii="Arial" w:hAnsi="Arial" w:cs="Arial"/>
          <w:sz w:val="22"/>
          <w:szCs w:val="22"/>
          <w:lang w:val="en"/>
        </w:rPr>
        <w:t xml:space="preserve"> results.</w:t>
      </w:r>
    </w:p>
    <w:p w14:paraId="48483DF5"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 xml:space="preserve">A </w:t>
      </w:r>
      <w:hyperlink r:id="rId12" w:tgtFrame="_blank" w:history="1">
        <w:r w:rsidRPr="00680FF4">
          <w:rPr>
            <w:rStyle w:val="Hyperlink"/>
            <w:rFonts w:ascii="Arial" w:hAnsi="Arial" w:cs="Arial"/>
            <w:sz w:val="22"/>
            <w:szCs w:val="22"/>
            <w:lang w:val="en"/>
          </w:rPr>
          <w:t xml:space="preserve">white paper from the online decision-making platform </w:t>
        </w:r>
        <w:proofErr w:type="spellStart"/>
        <w:r w:rsidRPr="00680FF4">
          <w:rPr>
            <w:rStyle w:val="Strong"/>
            <w:rFonts w:ascii="Arial" w:hAnsi="Arial" w:cs="Arial"/>
            <w:color w:val="0000FF"/>
            <w:sz w:val="22"/>
            <w:szCs w:val="22"/>
            <w:u w:val="single"/>
            <w:lang w:val="en"/>
          </w:rPr>
          <w:t>Cloverpop</w:t>
        </w:r>
        <w:proofErr w:type="spellEnd"/>
      </w:hyperlink>
      <w:r w:rsidRPr="00680FF4">
        <w:rPr>
          <w:rFonts w:ascii="Arial" w:hAnsi="Arial" w:cs="Arial"/>
          <w:sz w:val="22"/>
          <w:szCs w:val="22"/>
          <w:lang w:val="en"/>
        </w:rPr>
        <w:t xml:space="preserve"> has found a </w:t>
      </w:r>
      <w:r w:rsidRPr="00680FF4">
        <w:rPr>
          <w:rStyle w:val="Strong"/>
          <w:rFonts w:ascii="Arial" w:hAnsi="Arial" w:cs="Arial"/>
          <w:b w:val="0"/>
          <w:sz w:val="22"/>
          <w:szCs w:val="22"/>
          <w:lang w:val="en"/>
        </w:rPr>
        <w:t>direct</w:t>
      </w:r>
      <w:r w:rsidRPr="00680FF4">
        <w:rPr>
          <w:rStyle w:val="Strong"/>
          <w:rFonts w:ascii="Arial" w:hAnsi="Arial" w:cs="Arial"/>
          <w:sz w:val="22"/>
          <w:szCs w:val="22"/>
          <w:lang w:val="en"/>
        </w:rPr>
        <w:t xml:space="preserve"> </w:t>
      </w:r>
      <w:r w:rsidRPr="00680FF4">
        <w:rPr>
          <w:rStyle w:val="Strong"/>
          <w:rFonts w:ascii="Arial" w:hAnsi="Arial" w:cs="Arial"/>
          <w:b w:val="0"/>
          <w:sz w:val="22"/>
          <w:szCs w:val="22"/>
          <w:lang w:val="en"/>
        </w:rPr>
        <w:t>link</w:t>
      </w:r>
      <w:r w:rsidRPr="00680FF4">
        <w:rPr>
          <w:rStyle w:val="Strong"/>
          <w:rFonts w:ascii="Arial" w:hAnsi="Arial" w:cs="Arial"/>
          <w:sz w:val="22"/>
          <w:szCs w:val="22"/>
          <w:lang w:val="en"/>
        </w:rPr>
        <w:t> </w:t>
      </w:r>
      <w:r w:rsidRPr="00680FF4">
        <w:rPr>
          <w:rFonts w:ascii="Arial" w:hAnsi="Arial" w:cs="Arial"/>
          <w:sz w:val="22"/>
          <w:szCs w:val="22"/>
          <w:lang w:val="en"/>
        </w:rPr>
        <w:t xml:space="preserve">between workplace diversity and decision-making. Researchers found that when diverse teams made a business decision, they outperformed individual decision-makers </w:t>
      </w:r>
      <w:r w:rsidRPr="00680FF4">
        <w:rPr>
          <w:rStyle w:val="Strong"/>
          <w:rFonts w:ascii="Arial" w:hAnsi="Arial" w:cs="Arial"/>
          <w:b w:val="0"/>
          <w:sz w:val="22"/>
          <w:szCs w:val="22"/>
          <w:lang w:val="en"/>
        </w:rPr>
        <w:t>up to 87%</w:t>
      </w:r>
      <w:r w:rsidRPr="00680FF4">
        <w:rPr>
          <w:rFonts w:ascii="Arial" w:hAnsi="Arial" w:cs="Arial"/>
          <w:sz w:val="22"/>
          <w:szCs w:val="22"/>
          <w:lang w:val="en"/>
        </w:rPr>
        <w:t xml:space="preserve"> of the time. </w:t>
      </w:r>
    </w:p>
    <w:p w14:paraId="75EA649D" w14:textId="77777777" w:rsidR="00EB363B" w:rsidRPr="00680FF4" w:rsidRDefault="00EB363B" w:rsidP="00600B5C">
      <w:pPr>
        <w:pStyle w:val="Heading3"/>
        <w:jc w:val="both"/>
        <w:rPr>
          <w:rFonts w:ascii="Arial" w:hAnsi="Arial" w:cs="Arial"/>
          <w:b/>
          <w:sz w:val="22"/>
          <w:szCs w:val="22"/>
          <w:lang w:val="en"/>
        </w:rPr>
      </w:pPr>
    </w:p>
    <w:p w14:paraId="7052E9F2" w14:textId="26E68E36"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t>Workplace diversity benefit #6: Increased profits</w:t>
      </w:r>
    </w:p>
    <w:p w14:paraId="719AC8F5" w14:textId="563BD8D0" w:rsidR="00C341FF" w:rsidRPr="00680FF4" w:rsidRDefault="73212C34" w:rsidP="0ADC4E24">
      <w:pPr>
        <w:pStyle w:val="NormalWeb"/>
        <w:jc w:val="both"/>
        <w:rPr>
          <w:rFonts w:ascii="Arial" w:hAnsi="Arial" w:cs="Arial"/>
          <w:sz w:val="22"/>
          <w:szCs w:val="22"/>
          <w:lang w:val="en"/>
        </w:rPr>
      </w:pPr>
      <w:proofErr w:type="spellStart"/>
      <w:r w:rsidRPr="00680FF4">
        <w:rPr>
          <w:rFonts w:ascii="Arial" w:hAnsi="Arial" w:cs="Arial"/>
          <w:sz w:val="22"/>
          <w:szCs w:val="22"/>
          <w:lang w:val="en"/>
        </w:rPr>
        <w:t>Organisation</w:t>
      </w:r>
      <w:r w:rsidR="00C341FF" w:rsidRPr="00680FF4">
        <w:rPr>
          <w:rFonts w:ascii="Arial" w:hAnsi="Arial" w:cs="Arial"/>
          <w:sz w:val="22"/>
          <w:szCs w:val="22"/>
          <w:lang w:val="en"/>
        </w:rPr>
        <w:t>s</w:t>
      </w:r>
      <w:proofErr w:type="spellEnd"/>
      <w:r w:rsidR="00C341FF" w:rsidRPr="00680FF4">
        <w:rPr>
          <w:rFonts w:ascii="Arial" w:hAnsi="Arial" w:cs="Arial"/>
          <w:sz w:val="22"/>
          <w:szCs w:val="22"/>
          <w:lang w:val="en"/>
        </w:rPr>
        <w:t xml:space="preserve"> with greater workplace diversity achieve</w:t>
      </w:r>
      <w:r w:rsidR="00C341FF" w:rsidRPr="00680FF4">
        <w:rPr>
          <w:rStyle w:val="Strong"/>
          <w:rFonts w:ascii="Arial" w:hAnsi="Arial" w:cs="Arial"/>
          <w:sz w:val="22"/>
          <w:szCs w:val="22"/>
          <w:lang w:val="en"/>
        </w:rPr>
        <w:t> </w:t>
      </w:r>
      <w:r w:rsidR="00C341FF" w:rsidRPr="00680FF4">
        <w:rPr>
          <w:rStyle w:val="Strong"/>
          <w:rFonts w:ascii="Arial" w:hAnsi="Arial" w:cs="Arial"/>
          <w:b w:val="0"/>
          <w:bCs w:val="0"/>
          <w:sz w:val="22"/>
          <w:szCs w:val="22"/>
          <w:lang w:val="en"/>
        </w:rPr>
        <w:t>greater profits</w:t>
      </w:r>
      <w:r w:rsidR="00C341FF" w:rsidRPr="00680FF4">
        <w:rPr>
          <w:rStyle w:val="Strong"/>
          <w:rFonts w:ascii="Arial" w:hAnsi="Arial" w:cs="Arial"/>
          <w:sz w:val="22"/>
          <w:szCs w:val="22"/>
          <w:lang w:val="en"/>
        </w:rPr>
        <w:t>. </w:t>
      </w:r>
    </w:p>
    <w:p w14:paraId="2B40EFCD" w14:textId="20532C46" w:rsidR="00C341FF" w:rsidRPr="00680FF4" w:rsidRDefault="00C341FF" w:rsidP="0ADC4E24">
      <w:pPr>
        <w:pStyle w:val="NormalWeb"/>
        <w:jc w:val="both"/>
        <w:rPr>
          <w:rFonts w:ascii="Arial" w:hAnsi="Arial" w:cs="Arial"/>
          <w:sz w:val="22"/>
          <w:szCs w:val="22"/>
          <w:lang w:val="en"/>
        </w:rPr>
      </w:pPr>
      <w:r w:rsidRPr="00680FF4">
        <w:rPr>
          <w:rStyle w:val="Strong"/>
          <w:rFonts w:ascii="Arial" w:hAnsi="Arial" w:cs="Arial"/>
          <w:b w:val="0"/>
          <w:bCs w:val="0"/>
          <w:sz w:val="22"/>
          <w:szCs w:val="22"/>
          <w:lang w:val="en"/>
        </w:rPr>
        <w:t>McKinsey &amp; Company</w:t>
      </w:r>
      <w:r w:rsidRPr="00680FF4">
        <w:rPr>
          <w:rFonts w:ascii="Arial" w:hAnsi="Arial" w:cs="Arial"/>
          <w:b/>
          <w:bCs/>
          <w:sz w:val="22"/>
          <w:szCs w:val="22"/>
          <w:lang w:val="en"/>
        </w:rPr>
        <w:t>,</w:t>
      </w:r>
      <w:r w:rsidRPr="00680FF4">
        <w:rPr>
          <w:rFonts w:ascii="Arial" w:hAnsi="Arial" w:cs="Arial"/>
          <w:sz w:val="22"/>
          <w:szCs w:val="22"/>
          <w:lang w:val="en"/>
        </w:rPr>
        <w:t xml:space="preserve"> a global management consulting firm, conducted </w:t>
      </w:r>
      <w:hyperlink r:id="rId13">
        <w:r w:rsidRPr="00680FF4">
          <w:rPr>
            <w:rStyle w:val="Strong"/>
            <w:rFonts w:ascii="Arial" w:hAnsi="Arial" w:cs="Arial"/>
            <w:color w:val="0000FF"/>
            <w:sz w:val="22"/>
            <w:szCs w:val="22"/>
            <w:u w:val="single"/>
            <w:lang w:val="en"/>
          </w:rPr>
          <w:t>research</w:t>
        </w:r>
      </w:hyperlink>
      <w:r w:rsidRPr="00680FF4">
        <w:rPr>
          <w:rFonts w:ascii="Arial" w:hAnsi="Arial" w:cs="Arial"/>
          <w:sz w:val="22"/>
          <w:szCs w:val="22"/>
          <w:lang w:val="en"/>
        </w:rPr>
        <w:t xml:space="preserve"> that included 180 </w:t>
      </w:r>
      <w:proofErr w:type="spellStart"/>
      <w:r w:rsidR="1C65E1AC" w:rsidRPr="00680FF4">
        <w:rPr>
          <w:rFonts w:ascii="Arial" w:hAnsi="Arial" w:cs="Arial"/>
          <w:sz w:val="22"/>
          <w:szCs w:val="22"/>
          <w:lang w:val="en"/>
        </w:rPr>
        <w:t>organisations</w:t>
      </w:r>
      <w:proofErr w:type="spellEnd"/>
      <w:r w:rsidRPr="00680FF4">
        <w:rPr>
          <w:rFonts w:ascii="Arial" w:hAnsi="Arial" w:cs="Arial"/>
          <w:sz w:val="22"/>
          <w:szCs w:val="22"/>
          <w:lang w:val="en"/>
        </w:rPr>
        <w:t xml:space="preserve"> in France, Germany, the United Kingdom, and the United States. They found out that </w:t>
      </w:r>
      <w:proofErr w:type="spellStart"/>
      <w:r w:rsidR="105A0298" w:rsidRPr="00680FF4">
        <w:rPr>
          <w:rFonts w:ascii="Arial" w:hAnsi="Arial" w:cs="Arial"/>
          <w:sz w:val="22"/>
          <w:szCs w:val="22"/>
          <w:lang w:val="en"/>
        </w:rPr>
        <w:t>organisations</w:t>
      </w:r>
      <w:proofErr w:type="spellEnd"/>
      <w:r w:rsidRPr="00680FF4">
        <w:rPr>
          <w:rFonts w:ascii="Arial" w:hAnsi="Arial" w:cs="Arial"/>
          <w:sz w:val="22"/>
          <w:szCs w:val="22"/>
          <w:lang w:val="en"/>
        </w:rPr>
        <w:t xml:space="preserve"> with more diverse top teams were also </w:t>
      </w:r>
      <w:r w:rsidRPr="00680FF4">
        <w:rPr>
          <w:rStyle w:val="Strong"/>
          <w:rFonts w:ascii="Arial" w:hAnsi="Arial" w:cs="Arial"/>
          <w:b w:val="0"/>
          <w:bCs w:val="0"/>
          <w:sz w:val="22"/>
          <w:szCs w:val="22"/>
          <w:lang w:val="en"/>
        </w:rPr>
        <w:t>top financial performers</w:t>
      </w:r>
      <w:r w:rsidRPr="00680FF4">
        <w:rPr>
          <w:rStyle w:val="Strong"/>
          <w:rFonts w:ascii="Arial" w:hAnsi="Arial" w:cs="Arial"/>
          <w:sz w:val="22"/>
          <w:szCs w:val="22"/>
          <w:lang w:val="en"/>
        </w:rPr>
        <w:t>.</w:t>
      </w:r>
    </w:p>
    <w:p w14:paraId="1C5EF1A8" w14:textId="77777777" w:rsidR="00EB363B" w:rsidRPr="00680FF4" w:rsidRDefault="00EB363B" w:rsidP="00600B5C">
      <w:pPr>
        <w:pStyle w:val="Heading3"/>
        <w:jc w:val="both"/>
        <w:rPr>
          <w:rFonts w:ascii="Arial" w:hAnsi="Arial" w:cs="Arial"/>
          <w:b/>
          <w:sz w:val="22"/>
          <w:szCs w:val="22"/>
          <w:lang w:val="en"/>
        </w:rPr>
      </w:pPr>
    </w:p>
    <w:p w14:paraId="6C2CC6A5" w14:textId="3C22C150"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t>Workplace diversity benefit #7: Higher employee engagement</w:t>
      </w:r>
    </w:p>
    <w:p w14:paraId="1A699E74"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Workplace diversity leads to</w:t>
      </w:r>
      <w:r w:rsidRPr="00680FF4">
        <w:rPr>
          <w:rStyle w:val="Strong"/>
          <w:rFonts w:ascii="Arial" w:hAnsi="Arial" w:cs="Arial"/>
          <w:sz w:val="22"/>
          <w:szCs w:val="22"/>
          <w:lang w:val="en"/>
        </w:rPr>
        <w:t> </w:t>
      </w:r>
      <w:r w:rsidRPr="00680FF4">
        <w:rPr>
          <w:rStyle w:val="Strong"/>
          <w:rFonts w:ascii="Arial" w:hAnsi="Arial" w:cs="Arial"/>
          <w:b w:val="0"/>
          <w:sz w:val="22"/>
          <w:szCs w:val="22"/>
          <w:lang w:val="en"/>
        </w:rPr>
        <w:t>higher employee engagement.</w:t>
      </w:r>
    </w:p>
    <w:p w14:paraId="5D1855B2" w14:textId="77777777" w:rsidR="00C341FF" w:rsidRPr="00680FF4" w:rsidRDefault="00C341FF" w:rsidP="00600B5C">
      <w:pPr>
        <w:pStyle w:val="NormalWeb"/>
        <w:jc w:val="both"/>
        <w:rPr>
          <w:rFonts w:ascii="Arial" w:hAnsi="Arial" w:cs="Arial"/>
          <w:sz w:val="22"/>
          <w:szCs w:val="22"/>
          <w:lang w:val="en"/>
        </w:rPr>
      </w:pPr>
      <w:r w:rsidRPr="00680FF4">
        <w:rPr>
          <w:rStyle w:val="Strong"/>
          <w:rFonts w:ascii="Arial" w:hAnsi="Arial" w:cs="Arial"/>
          <w:b w:val="0"/>
          <w:sz w:val="22"/>
          <w:szCs w:val="22"/>
          <w:lang w:val="en"/>
        </w:rPr>
        <w:t>Deloitte</w:t>
      </w:r>
      <w:r w:rsidRPr="00680FF4">
        <w:rPr>
          <w:rFonts w:ascii="Arial" w:hAnsi="Arial" w:cs="Arial"/>
          <w:sz w:val="22"/>
          <w:szCs w:val="22"/>
          <w:lang w:val="en"/>
        </w:rPr>
        <w:t xml:space="preserve"> conducted </w:t>
      </w:r>
      <w:hyperlink r:id="rId14" w:history="1">
        <w:r w:rsidRPr="00680FF4">
          <w:rPr>
            <w:rStyle w:val="Hyperlink"/>
            <w:rFonts w:ascii="Arial" w:hAnsi="Arial" w:cs="Arial"/>
            <w:sz w:val="22"/>
            <w:szCs w:val="22"/>
            <w:lang w:val="en"/>
          </w:rPr>
          <w:t>research </w:t>
        </w:r>
      </w:hyperlink>
      <w:r w:rsidRPr="00680FF4">
        <w:rPr>
          <w:rFonts w:ascii="Arial" w:hAnsi="Arial" w:cs="Arial"/>
          <w:sz w:val="22"/>
          <w:szCs w:val="22"/>
          <w:lang w:val="en"/>
        </w:rPr>
        <w:t xml:space="preserve">that captured the views and experiences of 1,550 employees in three large Australian businesses operating in manufacturing, retail and healthcare. This research showed that </w:t>
      </w:r>
      <w:r w:rsidRPr="00680FF4">
        <w:rPr>
          <w:rStyle w:val="Strong"/>
          <w:rFonts w:ascii="Arial" w:hAnsi="Arial" w:cs="Arial"/>
          <w:b w:val="0"/>
          <w:sz w:val="22"/>
          <w:szCs w:val="22"/>
          <w:lang w:val="en"/>
        </w:rPr>
        <w:t>engagement is an outcome of diversity</w:t>
      </w:r>
      <w:r w:rsidRPr="00680FF4">
        <w:rPr>
          <w:rStyle w:val="Strong"/>
          <w:rFonts w:ascii="Arial" w:hAnsi="Arial" w:cs="Arial"/>
          <w:sz w:val="22"/>
          <w:szCs w:val="22"/>
          <w:lang w:val="en"/>
        </w:rPr>
        <w:t xml:space="preserve"> </w:t>
      </w:r>
      <w:r w:rsidRPr="00680FF4">
        <w:rPr>
          <w:rStyle w:val="Strong"/>
          <w:rFonts w:ascii="Arial" w:hAnsi="Arial" w:cs="Arial"/>
          <w:b w:val="0"/>
          <w:bCs w:val="0"/>
          <w:sz w:val="22"/>
          <w:szCs w:val="22"/>
          <w:lang w:val="en"/>
        </w:rPr>
        <w:t>a</w:t>
      </w:r>
      <w:r w:rsidRPr="00680FF4">
        <w:rPr>
          <w:rFonts w:ascii="Arial" w:hAnsi="Arial" w:cs="Arial"/>
          <w:sz w:val="22"/>
          <w:szCs w:val="22"/>
          <w:lang w:val="en"/>
        </w:rPr>
        <w:t>nd inclusion.</w:t>
      </w:r>
    </w:p>
    <w:p w14:paraId="468C2F86" w14:textId="77777777" w:rsidR="00EB363B" w:rsidRPr="00680FF4" w:rsidRDefault="00EB363B" w:rsidP="00600B5C">
      <w:pPr>
        <w:pStyle w:val="Heading3"/>
        <w:jc w:val="both"/>
        <w:rPr>
          <w:rFonts w:ascii="Arial" w:hAnsi="Arial" w:cs="Arial"/>
          <w:b/>
          <w:sz w:val="22"/>
          <w:szCs w:val="22"/>
          <w:lang w:val="en"/>
        </w:rPr>
      </w:pPr>
    </w:p>
    <w:p w14:paraId="1A6167C2" w14:textId="01697A79"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t>Workplace diversity benefit #8: Reduced employee turnover</w:t>
      </w:r>
    </w:p>
    <w:p w14:paraId="2CCAFE06" w14:textId="77777777" w:rsidR="00C341FF" w:rsidRPr="00680FF4" w:rsidRDefault="00C341FF" w:rsidP="00600B5C">
      <w:pPr>
        <w:pStyle w:val="NormalWeb"/>
        <w:jc w:val="both"/>
        <w:rPr>
          <w:rFonts w:ascii="Arial" w:hAnsi="Arial" w:cs="Arial"/>
          <w:b/>
          <w:sz w:val="22"/>
          <w:szCs w:val="22"/>
          <w:lang w:val="en"/>
        </w:rPr>
      </w:pPr>
      <w:r w:rsidRPr="00680FF4">
        <w:rPr>
          <w:rFonts w:ascii="Arial" w:hAnsi="Arial" w:cs="Arial"/>
          <w:sz w:val="22"/>
          <w:szCs w:val="22"/>
          <w:lang w:val="en"/>
        </w:rPr>
        <w:t>Workplace diversity is beneficial fo</w:t>
      </w:r>
      <w:r w:rsidR="00600B5C" w:rsidRPr="00680FF4">
        <w:rPr>
          <w:rFonts w:ascii="Arial" w:hAnsi="Arial" w:cs="Arial"/>
          <w:sz w:val="22"/>
          <w:szCs w:val="22"/>
          <w:lang w:val="en"/>
        </w:rPr>
        <w:t>r employee retention</w:t>
      </w:r>
      <w:r w:rsidRPr="00680FF4">
        <w:rPr>
          <w:rStyle w:val="Strong"/>
          <w:rFonts w:ascii="Arial" w:hAnsi="Arial" w:cs="Arial"/>
          <w:b w:val="0"/>
          <w:sz w:val="22"/>
          <w:szCs w:val="22"/>
          <w:lang w:val="en"/>
        </w:rPr>
        <w:t>.</w:t>
      </w:r>
    </w:p>
    <w:p w14:paraId="3CFF69CF" w14:textId="4319DA39" w:rsidR="00C341FF" w:rsidRPr="00680FF4" w:rsidRDefault="00EB363B" w:rsidP="0ADC4E24">
      <w:pPr>
        <w:pStyle w:val="NormalWeb"/>
        <w:jc w:val="both"/>
        <w:rPr>
          <w:rFonts w:ascii="Arial" w:hAnsi="Arial" w:cs="Arial"/>
          <w:sz w:val="22"/>
          <w:szCs w:val="22"/>
          <w:lang w:val="en"/>
        </w:rPr>
      </w:pPr>
      <w:proofErr w:type="spellStart"/>
      <w:r w:rsidRPr="00680FF4">
        <w:rPr>
          <w:rFonts w:ascii="Arial" w:hAnsi="Arial" w:cs="Arial"/>
          <w:sz w:val="22"/>
          <w:szCs w:val="22"/>
          <w:lang w:val="en"/>
        </w:rPr>
        <w:t>Organisations</w:t>
      </w:r>
      <w:proofErr w:type="spellEnd"/>
      <w:r w:rsidRPr="00680FF4">
        <w:rPr>
          <w:rFonts w:ascii="Arial" w:hAnsi="Arial" w:cs="Arial"/>
          <w:sz w:val="22"/>
          <w:szCs w:val="22"/>
          <w:lang w:val="en"/>
        </w:rPr>
        <w:t xml:space="preserve"> </w:t>
      </w:r>
      <w:r w:rsidR="00C341FF" w:rsidRPr="00680FF4">
        <w:rPr>
          <w:rFonts w:ascii="Arial" w:hAnsi="Arial" w:cs="Arial"/>
          <w:sz w:val="22"/>
          <w:szCs w:val="22"/>
          <w:lang w:val="en"/>
        </w:rPr>
        <w:t xml:space="preserve">with a diverse workforce are generally more </w:t>
      </w:r>
      <w:r w:rsidR="00C341FF" w:rsidRPr="00680FF4">
        <w:rPr>
          <w:rStyle w:val="Strong"/>
          <w:rFonts w:ascii="Arial" w:hAnsi="Arial" w:cs="Arial"/>
          <w:b w:val="0"/>
          <w:bCs w:val="0"/>
          <w:sz w:val="22"/>
          <w:szCs w:val="22"/>
          <w:lang w:val="en"/>
        </w:rPr>
        <w:t>inclusive </w:t>
      </w:r>
      <w:r w:rsidR="00C341FF" w:rsidRPr="00680FF4">
        <w:rPr>
          <w:rFonts w:ascii="Arial" w:hAnsi="Arial" w:cs="Arial"/>
          <w:sz w:val="22"/>
          <w:szCs w:val="22"/>
          <w:lang w:val="en"/>
        </w:rPr>
        <w:t>of different individual characteristics and perspectives. </w:t>
      </w:r>
    </w:p>
    <w:p w14:paraId="17522039" w14:textId="0B081109" w:rsidR="00C341FF" w:rsidRPr="00680FF4" w:rsidRDefault="00C341FF" w:rsidP="0ADC4E24">
      <w:pPr>
        <w:pStyle w:val="NormalWeb"/>
        <w:jc w:val="both"/>
        <w:rPr>
          <w:rFonts w:ascii="Arial" w:hAnsi="Arial" w:cs="Arial"/>
          <w:sz w:val="22"/>
          <w:szCs w:val="22"/>
          <w:lang w:val="en"/>
        </w:rPr>
      </w:pPr>
      <w:r w:rsidRPr="00680FF4">
        <w:rPr>
          <w:rFonts w:ascii="Arial" w:hAnsi="Arial" w:cs="Arial"/>
          <w:sz w:val="22"/>
          <w:szCs w:val="22"/>
          <w:lang w:val="en"/>
        </w:rPr>
        <w:t xml:space="preserve">Diversity and inclusion in the workplace cause all employees to feel </w:t>
      </w:r>
      <w:r w:rsidRPr="00680FF4">
        <w:rPr>
          <w:rStyle w:val="Strong"/>
          <w:rFonts w:ascii="Arial" w:hAnsi="Arial" w:cs="Arial"/>
          <w:b w:val="0"/>
          <w:bCs w:val="0"/>
          <w:sz w:val="22"/>
          <w:szCs w:val="22"/>
          <w:lang w:val="en"/>
        </w:rPr>
        <w:t>accepted and valued</w:t>
      </w:r>
      <w:r w:rsidRPr="00680FF4">
        <w:rPr>
          <w:rStyle w:val="Strong"/>
          <w:rFonts w:ascii="Arial" w:hAnsi="Arial" w:cs="Arial"/>
          <w:sz w:val="22"/>
          <w:szCs w:val="22"/>
          <w:lang w:val="en"/>
        </w:rPr>
        <w:t>.</w:t>
      </w:r>
      <w:r w:rsidRPr="00680FF4">
        <w:rPr>
          <w:rFonts w:ascii="Arial" w:hAnsi="Arial" w:cs="Arial"/>
          <w:sz w:val="22"/>
          <w:szCs w:val="22"/>
          <w:lang w:val="en"/>
        </w:rPr>
        <w:t xml:space="preserve"> When employees feel accepted and valued, they are also </w:t>
      </w:r>
      <w:r w:rsidRPr="00680FF4">
        <w:rPr>
          <w:rStyle w:val="Strong"/>
          <w:rFonts w:ascii="Arial" w:hAnsi="Arial" w:cs="Arial"/>
          <w:b w:val="0"/>
          <w:bCs w:val="0"/>
          <w:sz w:val="22"/>
          <w:szCs w:val="22"/>
          <w:lang w:val="en"/>
        </w:rPr>
        <w:t>happier</w:t>
      </w:r>
      <w:r w:rsidRPr="00680FF4">
        <w:rPr>
          <w:rStyle w:val="Strong"/>
          <w:rFonts w:ascii="Arial" w:hAnsi="Arial" w:cs="Arial"/>
          <w:sz w:val="22"/>
          <w:szCs w:val="22"/>
          <w:lang w:val="en"/>
        </w:rPr>
        <w:t> </w:t>
      </w:r>
      <w:r w:rsidRPr="00680FF4">
        <w:rPr>
          <w:rFonts w:ascii="Arial" w:hAnsi="Arial" w:cs="Arial"/>
          <w:sz w:val="22"/>
          <w:szCs w:val="22"/>
          <w:lang w:val="en"/>
        </w:rPr>
        <w:t xml:space="preserve">in their workplace and </w:t>
      </w:r>
      <w:r w:rsidRPr="00680FF4">
        <w:rPr>
          <w:rStyle w:val="Strong"/>
          <w:rFonts w:ascii="Arial" w:hAnsi="Arial" w:cs="Arial"/>
          <w:b w:val="0"/>
          <w:bCs w:val="0"/>
          <w:sz w:val="22"/>
          <w:szCs w:val="22"/>
          <w:lang w:val="en"/>
        </w:rPr>
        <w:t>stay longer</w:t>
      </w:r>
      <w:r w:rsidRPr="00680FF4">
        <w:rPr>
          <w:rFonts w:ascii="Arial" w:hAnsi="Arial" w:cs="Arial"/>
          <w:sz w:val="22"/>
          <w:szCs w:val="22"/>
          <w:lang w:val="en"/>
        </w:rPr>
        <w:t xml:space="preserve"> with a</w:t>
      </w:r>
      <w:r w:rsidR="00EB363B" w:rsidRPr="00680FF4">
        <w:rPr>
          <w:rFonts w:ascii="Arial" w:hAnsi="Arial" w:cs="Arial"/>
          <w:sz w:val="22"/>
          <w:szCs w:val="22"/>
          <w:lang w:val="en"/>
        </w:rPr>
        <w:t>n</w:t>
      </w:r>
      <w:r w:rsidRPr="00680FF4">
        <w:rPr>
          <w:rFonts w:ascii="Arial" w:hAnsi="Arial" w:cs="Arial"/>
          <w:sz w:val="22"/>
          <w:szCs w:val="22"/>
          <w:lang w:val="en"/>
        </w:rPr>
        <w:t xml:space="preserve"> </w:t>
      </w:r>
      <w:proofErr w:type="spellStart"/>
      <w:r w:rsidR="5BB4C3FF" w:rsidRPr="00680FF4">
        <w:rPr>
          <w:rFonts w:ascii="Arial" w:hAnsi="Arial" w:cs="Arial"/>
          <w:sz w:val="22"/>
          <w:szCs w:val="22"/>
          <w:lang w:val="en"/>
        </w:rPr>
        <w:t>organisation</w:t>
      </w:r>
      <w:proofErr w:type="spellEnd"/>
      <w:r w:rsidRPr="00680FF4">
        <w:rPr>
          <w:rFonts w:ascii="Arial" w:hAnsi="Arial" w:cs="Arial"/>
          <w:sz w:val="22"/>
          <w:szCs w:val="22"/>
          <w:lang w:val="en"/>
        </w:rPr>
        <w:t xml:space="preserve">. As a result, </w:t>
      </w:r>
      <w:proofErr w:type="spellStart"/>
      <w:r w:rsidR="71A88D77" w:rsidRPr="00680FF4">
        <w:rPr>
          <w:rFonts w:ascii="Arial" w:hAnsi="Arial" w:cs="Arial"/>
          <w:sz w:val="22"/>
          <w:szCs w:val="22"/>
          <w:lang w:val="en"/>
        </w:rPr>
        <w:t>organisations</w:t>
      </w:r>
      <w:proofErr w:type="spellEnd"/>
      <w:r w:rsidRPr="00680FF4">
        <w:rPr>
          <w:rFonts w:ascii="Arial" w:hAnsi="Arial" w:cs="Arial"/>
          <w:sz w:val="22"/>
          <w:szCs w:val="22"/>
          <w:lang w:val="en"/>
        </w:rPr>
        <w:t xml:space="preserve"> with greater diversity in the workplace have </w:t>
      </w:r>
      <w:r w:rsidRPr="00680FF4">
        <w:rPr>
          <w:rStyle w:val="Strong"/>
          <w:rFonts w:ascii="Arial" w:hAnsi="Arial" w:cs="Arial"/>
          <w:b w:val="0"/>
          <w:bCs w:val="0"/>
          <w:sz w:val="22"/>
          <w:szCs w:val="22"/>
          <w:lang w:val="en"/>
        </w:rPr>
        <w:t>lower turnover</w:t>
      </w:r>
      <w:r w:rsidRPr="00680FF4">
        <w:rPr>
          <w:rFonts w:ascii="Arial" w:hAnsi="Arial" w:cs="Arial"/>
          <w:sz w:val="22"/>
          <w:szCs w:val="22"/>
          <w:lang w:val="en"/>
        </w:rPr>
        <w:t xml:space="preserve"> rates.</w:t>
      </w:r>
    </w:p>
    <w:p w14:paraId="0AA40309" w14:textId="77777777" w:rsidR="00EB363B" w:rsidRPr="00680FF4" w:rsidRDefault="00EB363B" w:rsidP="0ADC4E24">
      <w:pPr>
        <w:pStyle w:val="Heading3"/>
        <w:jc w:val="both"/>
        <w:rPr>
          <w:rFonts w:ascii="Arial" w:hAnsi="Arial" w:cs="Arial"/>
          <w:b/>
          <w:bCs/>
          <w:sz w:val="22"/>
          <w:szCs w:val="22"/>
          <w:lang w:val="en"/>
        </w:rPr>
      </w:pPr>
    </w:p>
    <w:p w14:paraId="5D02E2FE" w14:textId="51D59AE4" w:rsidR="00C341FF" w:rsidRPr="00680FF4" w:rsidRDefault="00C341FF" w:rsidP="0ADC4E24">
      <w:pPr>
        <w:pStyle w:val="Heading3"/>
        <w:jc w:val="both"/>
        <w:rPr>
          <w:rFonts w:ascii="Arial" w:hAnsi="Arial" w:cs="Arial"/>
          <w:b/>
          <w:bCs/>
          <w:sz w:val="22"/>
          <w:szCs w:val="22"/>
          <w:lang w:val="en"/>
        </w:rPr>
      </w:pPr>
      <w:r w:rsidRPr="00680FF4">
        <w:rPr>
          <w:rFonts w:ascii="Arial" w:hAnsi="Arial" w:cs="Arial"/>
          <w:b/>
          <w:bCs/>
          <w:sz w:val="22"/>
          <w:szCs w:val="22"/>
          <w:lang w:val="en"/>
        </w:rPr>
        <w:t xml:space="preserve">Workplace diversity benefit #9: Better </w:t>
      </w:r>
      <w:proofErr w:type="spellStart"/>
      <w:r w:rsidR="618C7FB6" w:rsidRPr="00680FF4">
        <w:rPr>
          <w:rFonts w:ascii="Arial" w:hAnsi="Arial" w:cs="Arial"/>
          <w:b/>
          <w:bCs/>
          <w:sz w:val="22"/>
          <w:szCs w:val="22"/>
          <w:lang w:val="en"/>
        </w:rPr>
        <w:t>organisation</w:t>
      </w:r>
      <w:proofErr w:type="spellEnd"/>
      <w:r w:rsidRPr="00680FF4">
        <w:rPr>
          <w:rFonts w:ascii="Arial" w:hAnsi="Arial" w:cs="Arial"/>
          <w:b/>
          <w:bCs/>
          <w:sz w:val="22"/>
          <w:szCs w:val="22"/>
          <w:lang w:val="en"/>
        </w:rPr>
        <w:t xml:space="preserve"> reputation</w:t>
      </w:r>
    </w:p>
    <w:p w14:paraId="189117B7" w14:textId="66F22722" w:rsidR="00C341FF" w:rsidRPr="00680FF4" w:rsidRDefault="00C341FF" w:rsidP="0ADC4E24">
      <w:pPr>
        <w:pStyle w:val="NormalWeb"/>
        <w:jc w:val="both"/>
        <w:rPr>
          <w:rFonts w:ascii="Arial" w:hAnsi="Arial" w:cs="Arial"/>
          <w:sz w:val="22"/>
          <w:szCs w:val="22"/>
          <w:lang w:val="en"/>
        </w:rPr>
      </w:pPr>
      <w:r w:rsidRPr="00680FF4">
        <w:rPr>
          <w:rFonts w:ascii="Arial" w:hAnsi="Arial" w:cs="Arial"/>
          <w:sz w:val="22"/>
          <w:szCs w:val="22"/>
          <w:lang w:val="en"/>
        </w:rPr>
        <w:t xml:space="preserve">Workplace diversity boosts the </w:t>
      </w:r>
      <w:proofErr w:type="spellStart"/>
      <w:r w:rsidR="7AC55978" w:rsidRPr="00680FF4">
        <w:rPr>
          <w:rFonts w:ascii="Arial" w:hAnsi="Arial" w:cs="Arial"/>
          <w:sz w:val="22"/>
          <w:szCs w:val="22"/>
          <w:lang w:val="en"/>
        </w:rPr>
        <w:t>organisation’s</w:t>
      </w:r>
      <w:proofErr w:type="spellEnd"/>
      <w:r w:rsidRPr="00680FF4">
        <w:rPr>
          <w:rStyle w:val="Strong"/>
          <w:rFonts w:ascii="Arial" w:hAnsi="Arial" w:cs="Arial"/>
          <w:sz w:val="22"/>
          <w:szCs w:val="22"/>
          <w:lang w:val="en"/>
        </w:rPr>
        <w:t> </w:t>
      </w:r>
      <w:r w:rsidRPr="00680FF4">
        <w:rPr>
          <w:rStyle w:val="Strong"/>
          <w:rFonts w:ascii="Arial" w:hAnsi="Arial" w:cs="Arial"/>
          <w:b w:val="0"/>
          <w:bCs w:val="0"/>
          <w:sz w:val="22"/>
          <w:szCs w:val="22"/>
          <w:lang w:val="en"/>
        </w:rPr>
        <w:t>reputation and brand</w:t>
      </w:r>
      <w:r w:rsidRPr="00680FF4">
        <w:rPr>
          <w:rStyle w:val="Strong"/>
          <w:rFonts w:ascii="Arial" w:hAnsi="Arial" w:cs="Arial"/>
          <w:sz w:val="22"/>
          <w:szCs w:val="22"/>
          <w:lang w:val="en"/>
        </w:rPr>
        <w:t>. </w:t>
      </w:r>
    </w:p>
    <w:p w14:paraId="336E0A6B" w14:textId="72076C3B" w:rsidR="00C341FF" w:rsidRPr="00680FF4" w:rsidRDefault="64FF80B9" w:rsidP="0ADC4E24">
      <w:pPr>
        <w:pStyle w:val="NormalWeb"/>
        <w:jc w:val="both"/>
        <w:rPr>
          <w:rFonts w:ascii="Arial" w:hAnsi="Arial" w:cs="Arial"/>
          <w:sz w:val="22"/>
          <w:szCs w:val="22"/>
          <w:lang w:val="en"/>
        </w:rPr>
      </w:pPr>
      <w:proofErr w:type="spellStart"/>
      <w:r w:rsidRPr="00680FF4">
        <w:rPr>
          <w:rFonts w:ascii="Arial" w:hAnsi="Arial" w:cs="Arial"/>
          <w:sz w:val="22"/>
          <w:szCs w:val="22"/>
          <w:lang w:val="en"/>
        </w:rPr>
        <w:t>Organisations</w:t>
      </w:r>
      <w:proofErr w:type="spellEnd"/>
      <w:r w:rsidRPr="00680FF4">
        <w:rPr>
          <w:rFonts w:ascii="Arial" w:hAnsi="Arial" w:cs="Arial"/>
          <w:sz w:val="22"/>
          <w:szCs w:val="22"/>
          <w:lang w:val="en"/>
        </w:rPr>
        <w:t xml:space="preserve"> </w:t>
      </w:r>
      <w:r w:rsidR="00C341FF" w:rsidRPr="00680FF4">
        <w:rPr>
          <w:rFonts w:ascii="Arial" w:hAnsi="Arial" w:cs="Arial"/>
          <w:sz w:val="22"/>
          <w:szCs w:val="22"/>
          <w:lang w:val="en"/>
        </w:rPr>
        <w:t xml:space="preserve">that are dedicated to building and promoting diversity in the workplace </w:t>
      </w:r>
      <w:proofErr w:type="gramStart"/>
      <w:r w:rsidR="00C341FF" w:rsidRPr="00680FF4">
        <w:rPr>
          <w:rFonts w:ascii="Arial" w:hAnsi="Arial" w:cs="Arial"/>
          <w:sz w:val="22"/>
          <w:szCs w:val="22"/>
          <w:lang w:val="en"/>
        </w:rPr>
        <w:t>are seen as</w:t>
      </w:r>
      <w:proofErr w:type="gramEnd"/>
      <w:r w:rsidR="00C341FF" w:rsidRPr="00680FF4">
        <w:rPr>
          <w:rFonts w:ascii="Arial" w:hAnsi="Arial" w:cs="Arial"/>
          <w:sz w:val="22"/>
          <w:szCs w:val="22"/>
          <w:lang w:val="en"/>
        </w:rPr>
        <w:t xml:space="preserve"> </w:t>
      </w:r>
      <w:r w:rsidR="00C341FF" w:rsidRPr="00680FF4">
        <w:rPr>
          <w:rStyle w:val="Strong"/>
          <w:rFonts w:ascii="Arial" w:hAnsi="Arial" w:cs="Arial"/>
          <w:b w:val="0"/>
          <w:bCs w:val="0"/>
          <w:sz w:val="22"/>
          <w:szCs w:val="22"/>
          <w:lang w:val="en"/>
        </w:rPr>
        <w:t>good</w:t>
      </w:r>
      <w:r w:rsidR="00C341FF" w:rsidRPr="00680FF4">
        <w:rPr>
          <w:rFonts w:ascii="Arial" w:hAnsi="Arial" w:cs="Arial"/>
          <w:sz w:val="22"/>
          <w:szCs w:val="22"/>
          <w:lang w:val="en"/>
        </w:rPr>
        <w:t xml:space="preserve">, more </w:t>
      </w:r>
      <w:r w:rsidR="00C341FF" w:rsidRPr="00680FF4">
        <w:rPr>
          <w:rStyle w:val="Strong"/>
          <w:rFonts w:ascii="Arial" w:hAnsi="Arial" w:cs="Arial"/>
          <w:b w:val="0"/>
          <w:bCs w:val="0"/>
          <w:sz w:val="22"/>
          <w:szCs w:val="22"/>
          <w:lang w:val="en"/>
        </w:rPr>
        <w:t>human</w:t>
      </w:r>
      <w:r w:rsidR="00C341FF" w:rsidRPr="00680FF4">
        <w:rPr>
          <w:rStyle w:val="Strong"/>
          <w:rFonts w:ascii="Arial" w:hAnsi="Arial" w:cs="Arial"/>
          <w:sz w:val="22"/>
          <w:szCs w:val="22"/>
          <w:lang w:val="en"/>
        </w:rPr>
        <w:t> </w:t>
      </w:r>
      <w:r w:rsidR="00C341FF" w:rsidRPr="00680FF4">
        <w:rPr>
          <w:rFonts w:ascii="Arial" w:hAnsi="Arial" w:cs="Arial"/>
          <w:sz w:val="22"/>
          <w:szCs w:val="22"/>
          <w:lang w:val="en"/>
        </w:rPr>
        <w:t xml:space="preserve">and </w:t>
      </w:r>
      <w:r w:rsidR="00C341FF" w:rsidRPr="00680FF4">
        <w:rPr>
          <w:rStyle w:val="Strong"/>
          <w:rFonts w:ascii="Arial" w:hAnsi="Arial" w:cs="Arial"/>
          <w:b w:val="0"/>
          <w:bCs w:val="0"/>
          <w:sz w:val="22"/>
          <w:szCs w:val="22"/>
          <w:lang w:val="en"/>
        </w:rPr>
        <w:t>socially responsible</w:t>
      </w:r>
      <w:r w:rsidR="00C341FF" w:rsidRPr="00680FF4">
        <w:rPr>
          <w:rFonts w:ascii="Arial" w:hAnsi="Arial" w:cs="Arial"/>
          <w:sz w:val="22"/>
          <w:szCs w:val="22"/>
          <w:lang w:val="en"/>
        </w:rPr>
        <w:t xml:space="preserve"> organizations.</w:t>
      </w:r>
    </w:p>
    <w:p w14:paraId="31A4B819" w14:textId="77777777" w:rsidR="00EB363B" w:rsidRPr="00680FF4" w:rsidRDefault="00EB363B" w:rsidP="00600B5C">
      <w:pPr>
        <w:pStyle w:val="Heading3"/>
        <w:jc w:val="both"/>
        <w:rPr>
          <w:rFonts w:ascii="Arial" w:hAnsi="Arial" w:cs="Arial"/>
          <w:b/>
          <w:sz w:val="22"/>
          <w:szCs w:val="22"/>
          <w:lang w:val="en"/>
        </w:rPr>
      </w:pPr>
    </w:p>
    <w:p w14:paraId="268E7538" w14:textId="51151A74" w:rsidR="00C341FF" w:rsidRPr="00680FF4" w:rsidRDefault="00C341FF" w:rsidP="00600B5C">
      <w:pPr>
        <w:pStyle w:val="Heading3"/>
        <w:jc w:val="both"/>
        <w:rPr>
          <w:rFonts w:ascii="Arial" w:hAnsi="Arial" w:cs="Arial"/>
          <w:b/>
          <w:sz w:val="22"/>
          <w:szCs w:val="22"/>
          <w:lang w:val="en"/>
        </w:rPr>
      </w:pPr>
      <w:r w:rsidRPr="00680FF4">
        <w:rPr>
          <w:rFonts w:ascii="Arial" w:hAnsi="Arial" w:cs="Arial"/>
          <w:b/>
          <w:sz w:val="22"/>
          <w:szCs w:val="22"/>
          <w:lang w:val="en"/>
        </w:rPr>
        <w:t>Workplace diversity benefit #10: Improved hiring results</w:t>
      </w:r>
    </w:p>
    <w:p w14:paraId="2C95CB9B" w14:textId="77777777" w:rsidR="00C341FF" w:rsidRPr="00680FF4" w:rsidRDefault="00C341FF" w:rsidP="00600B5C">
      <w:pPr>
        <w:pStyle w:val="NormalWeb"/>
        <w:jc w:val="both"/>
        <w:rPr>
          <w:rFonts w:ascii="Arial" w:hAnsi="Arial" w:cs="Arial"/>
          <w:sz w:val="22"/>
          <w:szCs w:val="22"/>
          <w:lang w:val="en"/>
        </w:rPr>
      </w:pPr>
      <w:r w:rsidRPr="00680FF4">
        <w:rPr>
          <w:rFonts w:ascii="Arial" w:hAnsi="Arial" w:cs="Arial"/>
          <w:sz w:val="22"/>
          <w:szCs w:val="22"/>
          <w:lang w:val="en"/>
        </w:rPr>
        <w:t>Workplace diversity leads to</w:t>
      </w:r>
      <w:r w:rsidRPr="00680FF4">
        <w:rPr>
          <w:rStyle w:val="Strong"/>
          <w:rFonts w:ascii="Arial" w:hAnsi="Arial" w:cs="Arial"/>
          <w:sz w:val="22"/>
          <w:szCs w:val="22"/>
          <w:lang w:val="en"/>
        </w:rPr>
        <w:t> </w:t>
      </w:r>
      <w:r w:rsidRPr="00680FF4">
        <w:rPr>
          <w:rStyle w:val="Strong"/>
          <w:rFonts w:ascii="Arial" w:hAnsi="Arial" w:cs="Arial"/>
          <w:b w:val="0"/>
          <w:sz w:val="22"/>
          <w:szCs w:val="22"/>
          <w:lang w:val="en"/>
        </w:rPr>
        <w:t>better hiring results</w:t>
      </w:r>
      <w:r w:rsidRPr="00680FF4">
        <w:rPr>
          <w:rStyle w:val="Strong"/>
          <w:rFonts w:ascii="Arial" w:hAnsi="Arial" w:cs="Arial"/>
          <w:sz w:val="22"/>
          <w:szCs w:val="22"/>
          <w:lang w:val="en"/>
        </w:rPr>
        <w:t>.</w:t>
      </w:r>
    </w:p>
    <w:p w14:paraId="6D70CCA0" w14:textId="40FA4D30" w:rsidR="00C341FF" w:rsidRPr="00680FF4" w:rsidRDefault="00C341FF" w:rsidP="0ADC4E24">
      <w:pPr>
        <w:pStyle w:val="NormalWeb"/>
        <w:jc w:val="both"/>
        <w:rPr>
          <w:rFonts w:ascii="Arial" w:hAnsi="Arial" w:cs="Arial"/>
          <w:sz w:val="22"/>
          <w:szCs w:val="22"/>
          <w:lang w:val="en"/>
        </w:rPr>
      </w:pPr>
      <w:r w:rsidRPr="00680FF4">
        <w:rPr>
          <w:rFonts w:ascii="Arial" w:hAnsi="Arial" w:cs="Arial"/>
          <w:sz w:val="22"/>
          <w:szCs w:val="22"/>
          <w:lang w:val="en"/>
        </w:rPr>
        <w:t>Diversity in the workplace boosts a</w:t>
      </w:r>
      <w:r w:rsidR="00EB363B" w:rsidRPr="00680FF4">
        <w:rPr>
          <w:rFonts w:ascii="Arial" w:hAnsi="Arial" w:cs="Arial"/>
          <w:sz w:val="22"/>
          <w:szCs w:val="22"/>
          <w:lang w:val="en"/>
        </w:rPr>
        <w:t>n</w:t>
      </w:r>
      <w:r w:rsidRPr="00680FF4">
        <w:rPr>
          <w:rFonts w:ascii="Arial" w:hAnsi="Arial" w:cs="Arial"/>
          <w:sz w:val="22"/>
          <w:szCs w:val="22"/>
          <w:lang w:val="en"/>
        </w:rPr>
        <w:t xml:space="preserve"> </w:t>
      </w:r>
      <w:proofErr w:type="spellStart"/>
      <w:r w:rsidR="05EFD9D8" w:rsidRPr="00680FF4">
        <w:rPr>
          <w:rFonts w:ascii="Arial" w:hAnsi="Arial" w:cs="Arial"/>
          <w:sz w:val="22"/>
          <w:szCs w:val="22"/>
          <w:lang w:val="en"/>
        </w:rPr>
        <w:t>organisations</w:t>
      </w:r>
      <w:proofErr w:type="spellEnd"/>
      <w:r w:rsidRPr="00680FF4">
        <w:rPr>
          <w:rFonts w:ascii="Arial" w:hAnsi="Arial" w:cs="Arial"/>
          <w:sz w:val="22"/>
          <w:szCs w:val="22"/>
          <w:lang w:val="en"/>
        </w:rPr>
        <w:t xml:space="preserve"> </w:t>
      </w:r>
      <w:r w:rsidRPr="00680FF4">
        <w:rPr>
          <w:rStyle w:val="Strong"/>
          <w:rFonts w:ascii="Arial" w:hAnsi="Arial" w:cs="Arial"/>
          <w:b w:val="0"/>
          <w:bCs w:val="0"/>
          <w:sz w:val="22"/>
          <w:szCs w:val="22"/>
          <w:lang w:val="en"/>
        </w:rPr>
        <w:t>employer brand</w:t>
      </w:r>
      <w:r w:rsidRPr="00680FF4">
        <w:rPr>
          <w:rFonts w:ascii="Arial" w:hAnsi="Arial" w:cs="Arial"/>
          <w:sz w:val="22"/>
          <w:szCs w:val="22"/>
          <w:lang w:val="en"/>
        </w:rPr>
        <w:t xml:space="preserve"> and presents a</w:t>
      </w:r>
      <w:r w:rsidR="00EB363B" w:rsidRPr="00680FF4">
        <w:rPr>
          <w:rFonts w:ascii="Arial" w:hAnsi="Arial" w:cs="Arial"/>
          <w:sz w:val="22"/>
          <w:szCs w:val="22"/>
          <w:lang w:val="en"/>
        </w:rPr>
        <w:t>n</w:t>
      </w:r>
      <w:r w:rsidRPr="00680FF4">
        <w:rPr>
          <w:rFonts w:ascii="Arial" w:hAnsi="Arial" w:cs="Arial"/>
          <w:sz w:val="22"/>
          <w:szCs w:val="22"/>
          <w:lang w:val="en"/>
        </w:rPr>
        <w:t xml:space="preserve"> </w:t>
      </w:r>
      <w:proofErr w:type="spellStart"/>
      <w:r w:rsidR="1B65CCA2" w:rsidRPr="00680FF4">
        <w:rPr>
          <w:rFonts w:ascii="Arial" w:hAnsi="Arial" w:cs="Arial"/>
          <w:sz w:val="22"/>
          <w:szCs w:val="22"/>
          <w:lang w:val="en"/>
        </w:rPr>
        <w:t>organisation</w:t>
      </w:r>
      <w:proofErr w:type="spellEnd"/>
      <w:r w:rsidRPr="00680FF4">
        <w:rPr>
          <w:rFonts w:ascii="Arial" w:hAnsi="Arial" w:cs="Arial"/>
          <w:sz w:val="22"/>
          <w:szCs w:val="22"/>
          <w:lang w:val="en"/>
        </w:rPr>
        <w:t xml:space="preserve"> as a more </w:t>
      </w:r>
      <w:r w:rsidRPr="00680FF4">
        <w:rPr>
          <w:rStyle w:val="Strong"/>
          <w:rFonts w:ascii="Arial" w:hAnsi="Arial" w:cs="Arial"/>
          <w:b w:val="0"/>
          <w:bCs w:val="0"/>
          <w:sz w:val="22"/>
          <w:szCs w:val="22"/>
          <w:lang w:val="en"/>
        </w:rPr>
        <w:t>desirable place to work</w:t>
      </w:r>
      <w:r w:rsidRPr="00680FF4">
        <w:rPr>
          <w:rFonts w:ascii="Arial" w:hAnsi="Arial" w:cs="Arial"/>
          <w:sz w:val="22"/>
          <w:szCs w:val="22"/>
          <w:lang w:val="en"/>
        </w:rPr>
        <w:t xml:space="preserve">. Workplace diversity is an </w:t>
      </w:r>
      <w:r w:rsidRPr="00680FF4">
        <w:rPr>
          <w:rStyle w:val="Strong"/>
          <w:rFonts w:ascii="Arial" w:hAnsi="Arial" w:cs="Arial"/>
          <w:b w:val="0"/>
          <w:bCs w:val="0"/>
          <w:sz w:val="22"/>
          <w:szCs w:val="22"/>
          <w:lang w:val="en"/>
        </w:rPr>
        <w:t>especially</w:t>
      </w:r>
      <w:r w:rsidRPr="00680FF4">
        <w:rPr>
          <w:rStyle w:val="Strong"/>
          <w:rFonts w:ascii="Arial" w:hAnsi="Arial" w:cs="Arial"/>
          <w:sz w:val="22"/>
          <w:szCs w:val="22"/>
          <w:lang w:val="en"/>
        </w:rPr>
        <w:t> </w:t>
      </w:r>
      <w:r w:rsidRPr="00680FF4">
        <w:rPr>
          <w:rFonts w:ascii="Arial" w:hAnsi="Arial" w:cs="Arial"/>
          <w:sz w:val="22"/>
          <w:szCs w:val="22"/>
          <w:lang w:val="en"/>
        </w:rPr>
        <w:t xml:space="preserve">beneficial asset for </w:t>
      </w:r>
      <w:r w:rsidRPr="00680FF4">
        <w:rPr>
          <w:rStyle w:val="Strong"/>
          <w:rFonts w:ascii="Arial" w:hAnsi="Arial" w:cs="Arial"/>
          <w:b w:val="0"/>
          <w:bCs w:val="0"/>
          <w:sz w:val="22"/>
          <w:szCs w:val="22"/>
          <w:lang w:val="en"/>
        </w:rPr>
        <w:t>attracting </w:t>
      </w:r>
      <w:r w:rsidRPr="00680FF4">
        <w:rPr>
          <w:rFonts w:ascii="Arial" w:hAnsi="Arial" w:cs="Arial"/>
          <w:sz w:val="22"/>
          <w:szCs w:val="22"/>
          <w:lang w:val="en"/>
        </w:rPr>
        <w:t xml:space="preserve">top talent from </w:t>
      </w:r>
      <w:r w:rsidRPr="00680FF4">
        <w:rPr>
          <w:rStyle w:val="Strong"/>
          <w:rFonts w:ascii="Arial" w:hAnsi="Arial" w:cs="Arial"/>
          <w:b w:val="0"/>
          <w:bCs w:val="0"/>
          <w:sz w:val="22"/>
          <w:szCs w:val="22"/>
          <w:lang w:val="en"/>
        </w:rPr>
        <w:t>diverse talent pools</w:t>
      </w:r>
      <w:r w:rsidRPr="00680FF4">
        <w:rPr>
          <w:rStyle w:val="Strong"/>
          <w:rFonts w:ascii="Arial" w:hAnsi="Arial" w:cs="Arial"/>
          <w:sz w:val="22"/>
          <w:szCs w:val="22"/>
          <w:lang w:val="en"/>
        </w:rPr>
        <w:t>.</w:t>
      </w:r>
    </w:p>
    <w:p w14:paraId="3076BBB5" w14:textId="77777777" w:rsidR="00C341FF" w:rsidRPr="00680FF4" w:rsidRDefault="00C341FF" w:rsidP="00600B5C">
      <w:pPr>
        <w:pStyle w:val="NormalWeb"/>
        <w:jc w:val="both"/>
        <w:rPr>
          <w:rFonts w:ascii="Arial" w:hAnsi="Arial" w:cs="Arial"/>
          <w:b/>
          <w:sz w:val="22"/>
          <w:szCs w:val="22"/>
          <w:lang w:val="en"/>
        </w:rPr>
      </w:pPr>
      <w:r w:rsidRPr="00680FF4">
        <w:rPr>
          <w:rFonts w:ascii="Arial" w:hAnsi="Arial" w:cs="Arial"/>
          <w:sz w:val="22"/>
          <w:szCs w:val="22"/>
          <w:lang w:val="en"/>
        </w:rPr>
        <w:t xml:space="preserve">According to a survey conducted by </w:t>
      </w:r>
      <w:hyperlink r:id="rId15" w:tgtFrame="_blank" w:history="1">
        <w:r w:rsidRPr="00680FF4">
          <w:rPr>
            <w:rStyle w:val="Strong"/>
            <w:rFonts w:ascii="Arial" w:hAnsi="Arial" w:cs="Arial"/>
            <w:color w:val="0000FF"/>
            <w:sz w:val="22"/>
            <w:szCs w:val="22"/>
            <w:u w:val="single"/>
            <w:lang w:val="en"/>
          </w:rPr>
          <w:t>Glassdoor</w:t>
        </w:r>
      </w:hyperlink>
      <w:r w:rsidRPr="00680FF4">
        <w:rPr>
          <w:rFonts w:ascii="Arial" w:hAnsi="Arial" w:cs="Arial"/>
          <w:sz w:val="22"/>
          <w:szCs w:val="22"/>
          <w:lang w:val="en"/>
        </w:rPr>
        <w:t xml:space="preserve">, </w:t>
      </w:r>
      <w:r w:rsidRPr="00680FF4">
        <w:rPr>
          <w:rStyle w:val="Strong"/>
          <w:rFonts w:ascii="Arial" w:hAnsi="Arial" w:cs="Arial"/>
          <w:b w:val="0"/>
          <w:sz w:val="22"/>
          <w:szCs w:val="22"/>
          <w:lang w:val="en"/>
        </w:rPr>
        <w:t>67% of job seekers</w:t>
      </w:r>
      <w:r w:rsidRPr="00680FF4">
        <w:rPr>
          <w:rStyle w:val="Strong"/>
          <w:rFonts w:ascii="Arial" w:hAnsi="Arial" w:cs="Arial"/>
          <w:sz w:val="22"/>
          <w:szCs w:val="22"/>
          <w:lang w:val="en"/>
        </w:rPr>
        <w:t> </w:t>
      </w:r>
      <w:r w:rsidRPr="00680FF4">
        <w:rPr>
          <w:rFonts w:ascii="Arial" w:hAnsi="Arial" w:cs="Arial"/>
          <w:sz w:val="22"/>
          <w:szCs w:val="22"/>
          <w:lang w:val="en"/>
        </w:rPr>
        <w:t xml:space="preserve">said a diverse workforce is </w:t>
      </w:r>
      <w:r w:rsidRPr="00680FF4">
        <w:rPr>
          <w:rStyle w:val="Strong"/>
          <w:rFonts w:ascii="Arial" w:hAnsi="Arial" w:cs="Arial"/>
          <w:b w:val="0"/>
          <w:sz w:val="22"/>
          <w:szCs w:val="22"/>
          <w:lang w:val="en"/>
        </w:rPr>
        <w:t>important when considering job offers</w:t>
      </w:r>
      <w:r w:rsidRPr="00680FF4">
        <w:rPr>
          <w:rFonts w:ascii="Arial" w:hAnsi="Arial" w:cs="Arial"/>
          <w:b/>
          <w:sz w:val="22"/>
          <w:szCs w:val="22"/>
          <w:lang w:val="en"/>
        </w:rPr>
        <w:t>.</w:t>
      </w:r>
    </w:p>
    <w:p w14:paraId="02EB378F" w14:textId="77777777" w:rsidR="00C341FF" w:rsidRPr="00680FF4" w:rsidRDefault="00C341FF" w:rsidP="00600B5C">
      <w:pPr>
        <w:jc w:val="both"/>
        <w:rPr>
          <w:rFonts w:ascii="Arial" w:hAnsi="Arial" w:cs="Arial"/>
          <w:lang w:val="en"/>
        </w:rPr>
      </w:pPr>
    </w:p>
    <w:sectPr w:rsidR="00C341FF" w:rsidRPr="00680FF4" w:rsidSect="00680FF4">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5E"/>
    <w:rsid w:val="00032046"/>
    <w:rsid w:val="00076B14"/>
    <w:rsid w:val="0032382B"/>
    <w:rsid w:val="003B6EDF"/>
    <w:rsid w:val="003C055B"/>
    <w:rsid w:val="0049095E"/>
    <w:rsid w:val="00600B5C"/>
    <w:rsid w:val="00680FF4"/>
    <w:rsid w:val="00955B39"/>
    <w:rsid w:val="00A13A07"/>
    <w:rsid w:val="00A53336"/>
    <w:rsid w:val="00C341FF"/>
    <w:rsid w:val="00CA0450"/>
    <w:rsid w:val="00EB363B"/>
    <w:rsid w:val="00F425D8"/>
    <w:rsid w:val="00FB03F5"/>
    <w:rsid w:val="01AB9FF3"/>
    <w:rsid w:val="02278EC8"/>
    <w:rsid w:val="04204F85"/>
    <w:rsid w:val="0463747B"/>
    <w:rsid w:val="055F2F8A"/>
    <w:rsid w:val="059336D9"/>
    <w:rsid w:val="05EFD9D8"/>
    <w:rsid w:val="06A7524A"/>
    <w:rsid w:val="06FAFFEB"/>
    <w:rsid w:val="084D6D16"/>
    <w:rsid w:val="09E6983A"/>
    <w:rsid w:val="0A4439D2"/>
    <w:rsid w:val="0A770622"/>
    <w:rsid w:val="0A9992B2"/>
    <w:rsid w:val="0AD512E4"/>
    <w:rsid w:val="0ADC4E24"/>
    <w:rsid w:val="0B2B0765"/>
    <w:rsid w:val="0B695939"/>
    <w:rsid w:val="0BCDCE05"/>
    <w:rsid w:val="0BF9CD3D"/>
    <w:rsid w:val="0F880D6E"/>
    <w:rsid w:val="0FB0CCAE"/>
    <w:rsid w:val="105A0298"/>
    <w:rsid w:val="10E5AA30"/>
    <w:rsid w:val="12CE37AC"/>
    <w:rsid w:val="1312B1F1"/>
    <w:rsid w:val="14AE8252"/>
    <w:rsid w:val="157D40DA"/>
    <w:rsid w:val="16E815B6"/>
    <w:rsid w:val="1939B307"/>
    <w:rsid w:val="1981F375"/>
    <w:rsid w:val="1ADE8284"/>
    <w:rsid w:val="1B13796B"/>
    <w:rsid w:val="1B1D1190"/>
    <w:rsid w:val="1B65CCA2"/>
    <w:rsid w:val="1C65E1AC"/>
    <w:rsid w:val="1CADFF37"/>
    <w:rsid w:val="1CB99437"/>
    <w:rsid w:val="1D052B7F"/>
    <w:rsid w:val="1D61A1A5"/>
    <w:rsid w:val="1E556498"/>
    <w:rsid w:val="1F5191EB"/>
    <w:rsid w:val="20E2846A"/>
    <w:rsid w:val="21016917"/>
    <w:rsid w:val="240EC0C5"/>
    <w:rsid w:val="2439A356"/>
    <w:rsid w:val="24C4A61C"/>
    <w:rsid w:val="25855BFF"/>
    <w:rsid w:val="25B8690F"/>
    <w:rsid w:val="283B919C"/>
    <w:rsid w:val="286E5DEC"/>
    <w:rsid w:val="2A510E8E"/>
    <w:rsid w:val="2DA0F41A"/>
    <w:rsid w:val="2DBB8D6E"/>
    <w:rsid w:val="320CBD22"/>
    <w:rsid w:val="32FFB7EE"/>
    <w:rsid w:val="35675212"/>
    <w:rsid w:val="37BCDCE6"/>
    <w:rsid w:val="3806CB08"/>
    <w:rsid w:val="398B60B4"/>
    <w:rsid w:val="39BBC3C6"/>
    <w:rsid w:val="3E93EEB5"/>
    <w:rsid w:val="3F187EC3"/>
    <w:rsid w:val="3F7C1820"/>
    <w:rsid w:val="40B1F23F"/>
    <w:rsid w:val="433DF0E0"/>
    <w:rsid w:val="44B51DCE"/>
    <w:rsid w:val="476758A7"/>
    <w:rsid w:val="487325FB"/>
    <w:rsid w:val="48E91F03"/>
    <w:rsid w:val="49032908"/>
    <w:rsid w:val="491BEB53"/>
    <w:rsid w:val="4A8DBE92"/>
    <w:rsid w:val="4AAC8226"/>
    <w:rsid w:val="4B0305EC"/>
    <w:rsid w:val="4B44A9F2"/>
    <w:rsid w:val="4B594960"/>
    <w:rsid w:val="4C3AC9CA"/>
    <w:rsid w:val="4D0F78D2"/>
    <w:rsid w:val="4D62A813"/>
    <w:rsid w:val="4E890C3A"/>
    <w:rsid w:val="4EFE4F95"/>
    <w:rsid w:val="4F607D6F"/>
    <w:rsid w:val="50D26074"/>
    <w:rsid w:val="50F2B5AB"/>
    <w:rsid w:val="52B3AA4B"/>
    <w:rsid w:val="54380B53"/>
    <w:rsid w:val="54381621"/>
    <w:rsid w:val="56D3A1F1"/>
    <w:rsid w:val="5761F72F"/>
    <w:rsid w:val="581B8A48"/>
    <w:rsid w:val="5861C047"/>
    <w:rsid w:val="586578AC"/>
    <w:rsid w:val="5AA3E25C"/>
    <w:rsid w:val="5B561F1D"/>
    <w:rsid w:val="5BB4C3FF"/>
    <w:rsid w:val="5C84A21D"/>
    <w:rsid w:val="5D893B7A"/>
    <w:rsid w:val="5DDA60BA"/>
    <w:rsid w:val="6108D975"/>
    <w:rsid w:val="611D78E3"/>
    <w:rsid w:val="613D6D43"/>
    <w:rsid w:val="618C7FB6"/>
    <w:rsid w:val="61B8D469"/>
    <w:rsid w:val="6206E6D3"/>
    <w:rsid w:val="64FF80B9"/>
    <w:rsid w:val="665A620B"/>
    <w:rsid w:val="6671AE23"/>
    <w:rsid w:val="66A0E4FA"/>
    <w:rsid w:val="685CFFFA"/>
    <w:rsid w:val="6A0CA572"/>
    <w:rsid w:val="6AB7A941"/>
    <w:rsid w:val="6B2DD8A5"/>
    <w:rsid w:val="6B450F77"/>
    <w:rsid w:val="6B50D8BD"/>
    <w:rsid w:val="6D49997A"/>
    <w:rsid w:val="6D5EB592"/>
    <w:rsid w:val="6DBD0639"/>
    <w:rsid w:val="6E92B1CF"/>
    <w:rsid w:val="6F37E987"/>
    <w:rsid w:val="7098C2AC"/>
    <w:rsid w:val="71313530"/>
    <w:rsid w:val="71A88D77"/>
    <w:rsid w:val="72B3786B"/>
    <w:rsid w:val="73212C34"/>
    <w:rsid w:val="746E7129"/>
    <w:rsid w:val="74E2F536"/>
    <w:rsid w:val="74ED7098"/>
    <w:rsid w:val="755B74EE"/>
    <w:rsid w:val="75D849EF"/>
    <w:rsid w:val="773B3FCE"/>
    <w:rsid w:val="7758A270"/>
    <w:rsid w:val="77C77517"/>
    <w:rsid w:val="78E084C7"/>
    <w:rsid w:val="79ACC2FA"/>
    <w:rsid w:val="7A1ECFCE"/>
    <w:rsid w:val="7A27A5E4"/>
    <w:rsid w:val="7AC5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CDE8"/>
  <w15:chartTrackingRefBased/>
  <w15:docId w15:val="{412CA540-155A-47CB-A01D-58183D5A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4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95E"/>
    <w:rPr>
      <w:rFonts w:ascii="Times New Roman" w:eastAsia="Times New Roman" w:hAnsi="Times New Roman" w:cs="Times New Roman"/>
      <w:b/>
      <w:bCs/>
      <w:sz w:val="36"/>
      <w:szCs w:val="36"/>
    </w:rPr>
  </w:style>
  <w:style w:type="character" w:styleId="Strong">
    <w:name w:val="Strong"/>
    <w:basedOn w:val="DefaultParagraphFont"/>
    <w:uiPriority w:val="22"/>
    <w:qFormat/>
    <w:rsid w:val="0049095E"/>
    <w:rPr>
      <w:b/>
      <w:bCs/>
    </w:rPr>
  </w:style>
  <w:style w:type="paragraph" w:styleId="NormalWeb">
    <w:name w:val="Normal (Web)"/>
    <w:basedOn w:val="Normal"/>
    <w:uiPriority w:val="99"/>
    <w:semiHidden/>
    <w:unhideWhenUsed/>
    <w:rsid w:val="00490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41F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341FF"/>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3512">
      <w:bodyDiv w:val="1"/>
      <w:marLeft w:val="0"/>
      <w:marRight w:val="0"/>
      <w:marTop w:val="0"/>
      <w:marBottom w:val="0"/>
      <w:divBdr>
        <w:top w:val="none" w:sz="0" w:space="0" w:color="auto"/>
        <w:left w:val="none" w:sz="0" w:space="0" w:color="auto"/>
        <w:bottom w:val="none" w:sz="0" w:space="0" w:color="auto"/>
        <w:right w:val="none" w:sz="0" w:space="0" w:color="auto"/>
      </w:divBdr>
    </w:div>
    <w:div w:id="970017583">
      <w:bodyDiv w:val="1"/>
      <w:marLeft w:val="0"/>
      <w:marRight w:val="0"/>
      <w:marTop w:val="0"/>
      <w:marBottom w:val="0"/>
      <w:divBdr>
        <w:top w:val="none" w:sz="0" w:space="0" w:color="auto"/>
        <w:left w:val="none" w:sz="0" w:space="0" w:color="auto"/>
        <w:bottom w:val="none" w:sz="0" w:space="0" w:color="auto"/>
        <w:right w:val="none" w:sz="0" w:space="0" w:color="auto"/>
      </w:divBdr>
    </w:div>
    <w:div w:id="1192495616">
      <w:bodyDiv w:val="1"/>
      <w:marLeft w:val="0"/>
      <w:marRight w:val="0"/>
      <w:marTop w:val="0"/>
      <w:marBottom w:val="0"/>
      <w:divBdr>
        <w:top w:val="none" w:sz="0" w:space="0" w:color="auto"/>
        <w:left w:val="none" w:sz="0" w:space="0" w:color="auto"/>
        <w:bottom w:val="none" w:sz="0" w:space="0" w:color="auto"/>
        <w:right w:val="none" w:sz="0" w:space="0" w:color="auto"/>
      </w:divBdr>
    </w:div>
    <w:div w:id="1426999744">
      <w:bodyDiv w:val="1"/>
      <w:marLeft w:val="0"/>
      <w:marRight w:val="0"/>
      <w:marTop w:val="0"/>
      <w:marBottom w:val="0"/>
      <w:divBdr>
        <w:top w:val="none" w:sz="0" w:space="0" w:color="auto"/>
        <w:left w:val="none" w:sz="0" w:space="0" w:color="auto"/>
        <w:bottom w:val="none" w:sz="0" w:space="0" w:color="auto"/>
        <w:right w:val="none" w:sz="0" w:space="0" w:color="auto"/>
      </w:divBdr>
    </w:div>
    <w:div w:id="14745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ckinsey.com/business-functions/organization/our-insights/is-there-a-payoff-from-top-team-diversity"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www.peoplemanagement.co.uk/experts/research/diversity-drives-better-deci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br.org/2017/03/teams-solve-problems-faster-when-theyre-more-cognitively-diverse" TargetMode="External"/><Relationship Id="rId5" Type="http://schemas.openxmlformats.org/officeDocument/2006/relationships/settings" Target="settings.xml"/><Relationship Id="rId15" Type="http://schemas.openxmlformats.org/officeDocument/2006/relationships/hyperlink" Target="https://www.glassdoor.com/employers/blog/diversity/" TargetMode="External"/><Relationship Id="rId10" Type="http://schemas.openxmlformats.org/officeDocument/2006/relationships/hyperlink" Target="http://joshbersin.com/2015/12/why-diversity-and-inclusion-will-be-a-top-priority-for-2016/"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2.deloitte.com/content/dam/Deloitte/au/Documents/human-capital/deloitte-au-hc-diversity-inclusion-soup-0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and manually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D78F385C-750E-4A03-9110-6C1B279724C6}"/>
</file>

<file path=customXml/itemProps2.xml><?xml version="1.0" encoding="utf-8"?>
<ds:datastoreItem xmlns:ds="http://schemas.openxmlformats.org/officeDocument/2006/customXml" ds:itemID="{59EF19BC-0226-4744-8B74-EA5108D0EACF}">
  <ds:schemaRefs>
    <ds:schemaRef ds:uri="http://schemas.microsoft.com/sharepoint/v3/contenttype/forms"/>
  </ds:schemaRefs>
</ds:datastoreItem>
</file>

<file path=customXml/itemProps3.xml><?xml version="1.0" encoding="utf-8"?>
<ds:datastoreItem xmlns:ds="http://schemas.openxmlformats.org/officeDocument/2006/customXml" ds:itemID="{8C1C3A1A-8630-4BBE-A74B-8FD242397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Diversity and Inclusion toolkit 2. Top ten reasons for Diversity and Inclusion in your business</dc:title>
  <dc:subject/>
  <dc:creator>Davidson, Pippa</dc:creator>
  <cp:keywords/>
  <dc:description/>
  <cp:lastModifiedBy>Charlie Carr</cp:lastModifiedBy>
  <cp:revision>5</cp:revision>
  <dcterms:created xsi:type="dcterms:W3CDTF">2021-06-15T08:34:00Z</dcterms:created>
  <dcterms:modified xsi:type="dcterms:W3CDTF">2021-06-23T09:25:00Z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