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6A13E" w14:textId="1C5F1D5A" w:rsidR="009F41F4" w:rsidRDefault="009F41F4" w:rsidP="1BD27AE1">
      <w:pPr>
        <w:jc w:val="both"/>
        <w:rPr>
          <w:rFonts w:ascii="Arial" w:hAnsi="Arial" w:cs="Arial"/>
          <w:b/>
          <w:bCs/>
        </w:rPr>
      </w:pPr>
      <w:r>
        <w:rPr>
          <w:rFonts w:ascii="Arial" w:hAnsi="Arial" w:cs="Arial"/>
          <w:b/>
          <w:bCs/>
          <w:noProof/>
        </w:rPr>
        <w:drawing>
          <wp:inline distT="0" distB="0" distL="0" distR="0" wp14:anchorId="07F5CBE8" wp14:editId="3771332D">
            <wp:extent cx="7832785" cy="1004223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6158" cy="10059378"/>
                    </a:xfrm>
                    <a:prstGeom prst="rect">
                      <a:avLst/>
                    </a:prstGeom>
                  </pic:spPr>
                </pic:pic>
              </a:graphicData>
            </a:graphic>
          </wp:inline>
        </w:drawing>
      </w:r>
    </w:p>
    <w:p w14:paraId="66D3A74F" w14:textId="77777777" w:rsidR="009F41F4" w:rsidRDefault="009F41F4" w:rsidP="1BD27AE1">
      <w:pPr>
        <w:jc w:val="both"/>
        <w:rPr>
          <w:rFonts w:ascii="Arial" w:hAnsi="Arial" w:cs="Arial"/>
          <w:b/>
          <w:bCs/>
        </w:rPr>
        <w:sectPr w:rsidR="009F41F4" w:rsidSect="009F41F4">
          <w:pgSz w:w="12240" w:h="15840"/>
          <w:pgMar w:top="0" w:right="0" w:bottom="0" w:left="0" w:header="709" w:footer="709" w:gutter="0"/>
          <w:cols w:space="708"/>
          <w:docGrid w:linePitch="360"/>
        </w:sectPr>
      </w:pPr>
    </w:p>
    <w:p w14:paraId="60873A43" w14:textId="5F85892A" w:rsidR="005B181B" w:rsidRPr="00544DBD" w:rsidRDefault="005B181B" w:rsidP="1BD27AE1">
      <w:pPr>
        <w:jc w:val="both"/>
        <w:rPr>
          <w:rFonts w:ascii="Arial" w:hAnsi="Arial" w:cs="Arial"/>
          <w:b/>
          <w:bCs/>
        </w:rPr>
      </w:pPr>
      <w:r w:rsidRPr="00544DBD">
        <w:rPr>
          <w:rFonts w:ascii="Arial" w:hAnsi="Arial" w:cs="Arial"/>
          <w:b/>
          <w:bCs/>
        </w:rPr>
        <w:lastRenderedPageBreak/>
        <w:t xml:space="preserve">Recruitment </w:t>
      </w:r>
      <w:r w:rsidR="009F41F4">
        <w:rPr>
          <w:rFonts w:ascii="Arial" w:hAnsi="Arial" w:cs="Arial"/>
          <w:b/>
          <w:bCs/>
        </w:rPr>
        <w:t>B</w:t>
      </w:r>
      <w:r w:rsidRPr="00544DBD">
        <w:rPr>
          <w:rFonts w:ascii="Arial" w:hAnsi="Arial" w:cs="Arial"/>
          <w:b/>
          <w:bCs/>
        </w:rPr>
        <w:t xml:space="preserve">est </w:t>
      </w:r>
      <w:r w:rsidR="009F41F4">
        <w:rPr>
          <w:rFonts w:ascii="Arial" w:hAnsi="Arial" w:cs="Arial"/>
          <w:b/>
          <w:bCs/>
        </w:rPr>
        <w:t>P</w:t>
      </w:r>
      <w:r w:rsidRPr="00544DBD">
        <w:rPr>
          <w:rFonts w:ascii="Arial" w:hAnsi="Arial" w:cs="Arial"/>
          <w:b/>
          <w:bCs/>
        </w:rPr>
        <w:t>ractice</w:t>
      </w:r>
    </w:p>
    <w:p w14:paraId="3ED31041" w14:textId="713BD3CB" w:rsidR="00FF4158" w:rsidRPr="00544DBD" w:rsidRDefault="00FF4158" w:rsidP="00FF4158">
      <w:pPr>
        <w:spacing w:after="0"/>
        <w:jc w:val="both"/>
        <w:rPr>
          <w:rFonts w:ascii="Arial" w:hAnsi="Arial" w:cs="Arial"/>
          <w:lang w:val="en-US"/>
        </w:rPr>
      </w:pPr>
      <w:r w:rsidRPr="00544DBD">
        <w:rPr>
          <w:rFonts w:ascii="Arial" w:hAnsi="Arial" w:cs="Arial"/>
          <w:lang w:val="en-US"/>
        </w:rPr>
        <w:t xml:space="preserve">The Chartered Institute of Personnel </w:t>
      </w:r>
      <w:r w:rsidR="00A520E4">
        <w:rPr>
          <w:rFonts w:ascii="Arial" w:hAnsi="Arial" w:cs="Arial"/>
          <w:lang w:val="en-US"/>
        </w:rPr>
        <w:t>and</w:t>
      </w:r>
      <w:r w:rsidRPr="00544DBD">
        <w:rPr>
          <w:rFonts w:ascii="Arial" w:hAnsi="Arial" w:cs="Arial"/>
          <w:lang w:val="en-US"/>
        </w:rPr>
        <w:t xml:space="preserve"> Development defines diversity as follows:</w:t>
      </w:r>
    </w:p>
    <w:p w14:paraId="42236761" w14:textId="77777777" w:rsidR="00FF4158" w:rsidRPr="00544DBD" w:rsidRDefault="00FF4158" w:rsidP="00FF4158">
      <w:pPr>
        <w:spacing w:after="0"/>
        <w:jc w:val="both"/>
        <w:rPr>
          <w:rFonts w:ascii="Arial" w:hAnsi="Arial" w:cs="Arial"/>
          <w:lang w:val="en-US"/>
        </w:rPr>
      </w:pPr>
    </w:p>
    <w:p w14:paraId="6341BEF1" w14:textId="77777777" w:rsidR="00FF4158" w:rsidRPr="00544DBD" w:rsidRDefault="00FF4158" w:rsidP="00FF4158">
      <w:pPr>
        <w:spacing w:after="240" w:line="267" w:lineRule="auto"/>
        <w:ind w:left="625" w:right="150" w:hanging="10"/>
        <w:jc w:val="both"/>
        <w:rPr>
          <w:rFonts w:ascii="Arial" w:hAnsi="Arial" w:cs="Arial"/>
        </w:rPr>
      </w:pPr>
      <w:r w:rsidRPr="00544DBD">
        <w:rPr>
          <w:rFonts w:ascii="Arial" w:eastAsia="Calibri" w:hAnsi="Arial" w:cs="Arial"/>
        </w:rPr>
        <w:t>Diversity</w:t>
      </w:r>
      <w:r w:rsidRPr="00544DBD">
        <w:rPr>
          <w:rFonts w:ascii="Arial" w:hAnsi="Arial" w:cs="Arial"/>
        </w:rPr>
        <w:t xml:space="preserve"> is about recognising difference. It’s acknowledging the benefit of having a range of perspectives in decision-making and the workforce being representative of the organisation’s customers.</w:t>
      </w:r>
    </w:p>
    <w:p w14:paraId="6C47010F" w14:textId="77777777" w:rsidR="005B181B" w:rsidRPr="00544DBD" w:rsidRDefault="005B181B" w:rsidP="005B181B">
      <w:pPr>
        <w:jc w:val="both"/>
        <w:rPr>
          <w:rFonts w:ascii="Arial" w:hAnsi="Arial" w:cs="Arial"/>
        </w:rPr>
      </w:pPr>
      <w:r w:rsidRPr="00544DBD">
        <w:rPr>
          <w:rFonts w:ascii="Arial" w:hAnsi="Arial" w:cs="Arial"/>
        </w:rPr>
        <w:t xml:space="preserve">Best talent means tapping into the entire talent pool and enabling and promoting work practises that foster diversity of thought and building diverse teams. Within this best practise guide you will be able to develop recruitment practises that will encourage a balanced &amp; inclusive hiring process </w:t>
      </w:r>
      <w:proofErr w:type="gramStart"/>
      <w:r w:rsidRPr="00544DBD">
        <w:rPr>
          <w:rFonts w:ascii="Arial" w:hAnsi="Arial" w:cs="Arial"/>
        </w:rPr>
        <w:t>in order to</w:t>
      </w:r>
      <w:proofErr w:type="gramEnd"/>
      <w:r w:rsidRPr="00544DBD">
        <w:rPr>
          <w:rFonts w:ascii="Arial" w:hAnsi="Arial" w:cs="Arial"/>
        </w:rPr>
        <w:t xml:space="preserve"> attract a wide pool of talented employees.</w:t>
      </w:r>
    </w:p>
    <w:p w14:paraId="7B0090A9" w14:textId="69234245" w:rsidR="005B181B" w:rsidRPr="00544DBD" w:rsidRDefault="005B181B" w:rsidP="005B181B">
      <w:pPr>
        <w:jc w:val="both"/>
        <w:rPr>
          <w:rFonts w:ascii="Arial" w:hAnsi="Arial" w:cs="Arial"/>
        </w:rPr>
      </w:pPr>
      <w:r w:rsidRPr="00544DBD">
        <w:rPr>
          <w:rFonts w:ascii="Arial" w:hAnsi="Arial" w:cs="Arial"/>
        </w:rPr>
        <w:t xml:space="preserve">When we bring bias to the recruiting </w:t>
      </w:r>
      <w:r w:rsidR="00544DBD" w:rsidRPr="00544DBD">
        <w:rPr>
          <w:rFonts w:ascii="Arial" w:hAnsi="Arial" w:cs="Arial"/>
        </w:rPr>
        <w:t>process,</w:t>
      </w:r>
      <w:r w:rsidRPr="00544DBD">
        <w:rPr>
          <w:rFonts w:ascii="Arial" w:hAnsi="Arial" w:cs="Arial"/>
        </w:rPr>
        <w:t xml:space="preserve"> we tend to favour candidates who</w:t>
      </w:r>
      <w:r w:rsidR="00A520E4">
        <w:rPr>
          <w:rFonts w:ascii="Arial" w:hAnsi="Arial" w:cs="Arial"/>
        </w:rPr>
        <w:t>:</w:t>
      </w:r>
    </w:p>
    <w:p w14:paraId="5FBA991B" w14:textId="77777777" w:rsidR="005B181B" w:rsidRPr="00544DBD" w:rsidRDefault="005B181B" w:rsidP="005B181B">
      <w:pPr>
        <w:pStyle w:val="ListParagraph"/>
        <w:numPr>
          <w:ilvl w:val="0"/>
          <w:numId w:val="5"/>
        </w:numPr>
        <w:jc w:val="both"/>
        <w:rPr>
          <w:rFonts w:ascii="Arial" w:hAnsi="Arial" w:cs="Arial"/>
        </w:rPr>
      </w:pPr>
      <w:r w:rsidRPr="00544DBD">
        <w:rPr>
          <w:rFonts w:ascii="Arial" w:hAnsi="Arial" w:cs="Arial"/>
        </w:rPr>
        <w:t>Are like us</w:t>
      </w:r>
    </w:p>
    <w:p w14:paraId="14908870" w14:textId="77777777" w:rsidR="005B181B" w:rsidRPr="00544DBD" w:rsidRDefault="005B181B" w:rsidP="005B181B">
      <w:pPr>
        <w:pStyle w:val="ListParagraph"/>
        <w:numPr>
          <w:ilvl w:val="0"/>
          <w:numId w:val="5"/>
        </w:numPr>
        <w:jc w:val="both"/>
        <w:rPr>
          <w:rFonts w:ascii="Arial" w:hAnsi="Arial" w:cs="Arial"/>
        </w:rPr>
      </w:pPr>
      <w:r w:rsidRPr="00544DBD">
        <w:rPr>
          <w:rFonts w:ascii="Arial" w:hAnsi="Arial" w:cs="Arial"/>
        </w:rPr>
        <w:t>Are affiliated with us</w:t>
      </w:r>
    </w:p>
    <w:p w14:paraId="07CEEC2F" w14:textId="71EB342C" w:rsidR="005B181B" w:rsidRPr="00544DBD" w:rsidRDefault="005B181B" w:rsidP="005B181B">
      <w:pPr>
        <w:pStyle w:val="ListParagraph"/>
        <w:numPr>
          <w:ilvl w:val="0"/>
          <w:numId w:val="5"/>
        </w:numPr>
        <w:jc w:val="both"/>
        <w:rPr>
          <w:rFonts w:ascii="Arial" w:hAnsi="Arial" w:cs="Arial"/>
        </w:rPr>
      </w:pPr>
      <w:r w:rsidRPr="00544DBD">
        <w:rPr>
          <w:rFonts w:ascii="Arial" w:hAnsi="Arial" w:cs="Arial"/>
        </w:rPr>
        <w:t>Make a great first impression</w:t>
      </w:r>
      <w:r w:rsidR="00544DBD">
        <w:rPr>
          <w:rFonts w:ascii="Arial" w:hAnsi="Arial" w:cs="Arial"/>
        </w:rPr>
        <w:t>.</w:t>
      </w:r>
    </w:p>
    <w:p w14:paraId="28478318" w14:textId="2A3581F1" w:rsidR="005B181B" w:rsidRPr="00544DBD" w:rsidRDefault="005B181B" w:rsidP="005B181B">
      <w:pPr>
        <w:jc w:val="both"/>
        <w:rPr>
          <w:rFonts w:ascii="Arial" w:hAnsi="Arial" w:cs="Arial"/>
        </w:rPr>
      </w:pPr>
      <w:r w:rsidRPr="00544DBD">
        <w:rPr>
          <w:rFonts w:ascii="Arial" w:hAnsi="Arial" w:cs="Arial"/>
        </w:rPr>
        <w:t xml:space="preserve">Unconscious (or implicit) biases are learned stereotypes that are automatic, unintentional, deeply engrained, and </w:t>
      </w:r>
      <w:proofErr w:type="gramStart"/>
      <w:r w:rsidRPr="00544DBD">
        <w:rPr>
          <w:rFonts w:ascii="Arial" w:hAnsi="Arial" w:cs="Arial"/>
        </w:rPr>
        <w:t>absolutely able</w:t>
      </w:r>
      <w:proofErr w:type="gramEnd"/>
      <w:r w:rsidRPr="00544DBD">
        <w:rPr>
          <w:rFonts w:ascii="Arial" w:hAnsi="Arial" w:cs="Arial"/>
        </w:rPr>
        <w:t xml:space="preserve"> to influence behaviour.  We ALL have </w:t>
      </w:r>
      <w:r w:rsidR="00544DBD">
        <w:rPr>
          <w:rFonts w:ascii="Arial" w:hAnsi="Arial" w:cs="Arial"/>
        </w:rPr>
        <w:t>u</w:t>
      </w:r>
      <w:r w:rsidRPr="00544DBD">
        <w:rPr>
          <w:rFonts w:ascii="Arial" w:hAnsi="Arial" w:cs="Arial"/>
        </w:rPr>
        <w:t xml:space="preserve">nconscious </w:t>
      </w:r>
      <w:proofErr w:type="gramStart"/>
      <w:r w:rsidR="00544DBD">
        <w:rPr>
          <w:rFonts w:ascii="Arial" w:hAnsi="Arial" w:cs="Arial"/>
        </w:rPr>
        <w:t>b</w:t>
      </w:r>
      <w:r w:rsidRPr="00544DBD">
        <w:rPr>
          <w:rFonts w:ascii="Arial" w:hAnsi="Arial" w:cs="Arial"/>
        </w:rPr>
        <w:t>ias</w:t>
      </w:r>
      <w:proofErr w:type="gramEnd"/>
      <w:r w:rsidRPr="00544DBD">
        <w:rPr>
          <w:rFonts w:ascii="Arial" w:hAnsi="Arial" w:cs="Arial"/>
        </w:rPr>
        <w:t xml:space="preserve"> and no one is immune!</w:t>
      </w:r>
    </w:p>
    <w:p w14:paraId="5A7CF626" w14:textId="25308B05" w:rsidR="005B181B" w:rsidRPr="00544DBD" w:rsidRDefault="005B181B" w:rsidP="005B181B">
      <w:pPr>
        <w:jc w:val="both"/>
        <w:rPr>
          <w:rFonts w:ascii="Arial" w:hAnsi="Arial" w:cs="Arial"/>
        </w:rPr>
      </w:pPr>
      <w:r w:rsidRPr="00544DBD">
        <w:rPr>
          <w:rFonts w:ascii="Arial" w:hAnsi="Arial" w:cs="Arial"/>
        </w:rPr>
        <w:t>Firstly, it’s about accepting and being aware that you have it, so you can shift it to a conscious bias</w:t>
      </w:r>
      <w:r w:rsidR="00544DBD">
        <w:rPr>
          <w:rFonts w:ascii="Arial" w:hAnsi="Arial" w:cs="Arial"/>
        </w:rPr>
        <w:t>.</w:t>
      </w:r>
      <w:r w:rsidRPr="00544DBD">
        <w:rPr>
          <w:rFonts w:ascii="Arial" w:hAnsi="Arial" w:cs="Arial"/>
        </w:rPr>
        <w:t xml:space="preserve"> </w:t>
      </w:r>
      <w:r w:rsidR="00544DBD">
        <w:rPr>
          <w:rFonts w:ascii="Arial" w:hAnsi="Arial" w:cs="Arial"/>
        </w:rPr>
        <w:t>Then you make it</w:t>
      </w:r>
      <w:r w:rsidRPr="00544DBD">
        <w:rPr>
          <w:rFonts w:ascii="Arial" w:hAnsi="Arial" w:cs="Arial"/>
        </w:rPr>
        <w:t xml:space="preserve"> intentional</w:t>
      </w:r>
      <w:r w:rsidR="00544DBD">
        <w:rPr>
          <w:rFonts w:ascii="Arial" w:hAnsi="Arial" w:cs="Arial"/>
        </w:rPr>
        <w:t>, and</w:t>
      </w:r>
      <w:r w:rsidRPr="00544DBD">
        <w:rPr>
          <w:rFonts w:ascii="Arial" w:hAnsi="Arial" w:cs="Arial"/>
        </w:rPr>
        <w:t xml:space="preserve"> through the interview and hiring process</w:t>
      </w:r>
      <w:r w:rsidR="00544DBD">
        <w:rPr>
          <w:rFonts w:ascii="Arial" w:hAnsi="Arial" w:cs="Arial"/>
        </w:rPr>
        <w:t xml:space="preserve">, you can </w:t>
      </w:r>
      <w:r w:rsidRPr="00544DBD">
        <w:rPr>
          <w:rFonts w:ascii="Arial" w:hAnsi="Arial" w:cs="Arial"/>
        </w:rPr>
        <w:t xml:space="preserve">ensure you don’t let it influence your decisions.  </w:t>
      </w:r>
    </w:p>
    <w:p w14:paraId="06FC061F" w14:textId="77777777" w:rsidR="005B181B" w:rsidRPr="00544DBD" w:rsidRDefault="005B181B" w:rsidP="005B181B">
      <w:pPr>
        <w:jc w:val="both"/>
        <w:rPr>
          <w:rFonts w:ascii="Arial" w:hAnsi="Arial" w:cs="Arial"/>
        </w:rPr>
      </w:pPr>
      <w:r w:rsidRPr="00544DBD">
        <w:rPr>
          <w:rFonts w:ascii="Arial" w:hAnsi="Arial" w:cs="Arial"/>
        </w:rPr>
        <w:t>There is nothing wrong with talking about your biases.  It’s normal to have them.</w:t>
      </w:r>
    </w:p>
    <w:p w14:paraId="0D837F79" w14:textId="2EB7ECBA" w:rsidR="005B181B" w:rsidRPr="00544DBD" w:rsidRDefault="005B181B" w:rsidP="005B181B">
      <w:pPr>
        <w:jc w:val="both"/>
        <w:rPr>
          <w:rFonts w:ascii="Arial" w:hAnsi="Arial" w:cs="Arial"/>
        </w:rPr>
      </w:pPr>
      <w:r w:rsidRPr="00544DBD">
        <w:rPr>
          <w:rFonts w:ascii="Arial" w:hAnsi="Arial" w:cs="Arial"/>
        </w:rPr>
        <w:t xml:space="preserve">Start by encouraging all hiring managers to complete </w:t>
      </w:r>
      <w:r w:rsidR="00544DBD">
        <w:rPr>
          <w:rFonts w:ascii="Arial" w:hAnsi="Arial" w:cs="Arial"/>
        </w:rPr>
        <w:t>u</w:t>
      </w:r>
      <w:r w:rsidRPr="00544DBD">
        <w:rPr>
          <w:rFonts w:ascii="Arial" w:hAnsi="Arial" w:cs="Arial"/>
        </w:rPr>
        <w:t xml:space="preserve">nconscious </w:t>
      </w:r>
      <w:r w:rsidR="00544DBD">
        <w:rPr>
          <w:rFonts w:ascii="Arial" w:hAnsi="Arial" w:cs="Arial"/>
        </w:rPr>
        <w:t>b</w:t>
      </w:r>
      <w:r w:rsidRPr="00544DBD">
        <w:rPr>
          <w:rFonts w:ascii="Arial" w:hAnsi="Arial" w:cs="Arial"/>
        </w:rPr>
        <w:t xml:space="preserve">ias </w:t>
      </w:r>
      <w:r w:rsidR="00544DBD">
        <w:rPr>
          <w:rFonts w:ascii="Arial" w:hAnsi="Arial" w:cs="Arial"/>
        </w:rPr>
        <w:t>t</w:t>
      </w:r>
      <w:r w:rsidRPr="00544DBD">
        <w:rPr>
          <w:rFonts w:ascii="Arial" w:hAnsi="Arial" w:cs="Arial"/>
        </w:rPr>
        <w:t>raining or assessments like the ones shown below before getting involved in a selection process.</w:t>
      </w:r>
    </w:p>
    <w:p w14:paraId="08BDFEE1" w14:textId="77777777" w:rsidR="005B181B" w:rsidRPr="00544DBD" w:rsidRDefault="005440D1" w:rsidP="005B181B">
      <w:pPr>
        <w:jc w:val="both"/>
        <w:rPr>
          <w:rFonts w:ascii="Arial" w:hAnsi="Arial" w:cs="Arial"/>
        </w:rPr>
      </w:pPr>
      <w:hyperlink r:id="rId9" w:history="1">
        <w:r w:rsidR="005B181B" w:rsidRPr="00544DBD">
          <w:rPr>
            <w:rStyle w:val="Hyperlink"/>
            <w:rFonts w:ascii="Arial" w:hAnsi="Arial" w:cs="Arial"/>
            <w:color w:val="auto"/>
          </w:rPr>
          <w:t>Unconscious Bias Implicit Association Tests</w:t>
        </w:r>
      </w:hyperlink>
      <w:r w:rsidR="005B181B" w:rsidRPr="00544DBD">
        <w:rPr>
          <w:rFonts w:ascii="Arial" w:hAnsi="Arial" w:cs="Arial"/>
        </w:rPr>
        <w:t xml:space="preserve"> </w:t>
      </w:r>
    </w:p>
    <w:p w14:paraId="7BE7C0DF" w14:textId="77777777" w:rsidR="005B181B" w:rsidRPr="00544DBD" w:rsidRDefault="005440D1" w:rsidP="005B181B">
      <w:pPr>
        <w:jc w:val="both"/>
        <w:rPr>
          <w:rFonts w:ascii="Arial" w:hAnsi="Arial" w:cs="Arial"/>
        </w:rPr>
      </w:pPr>
      <w:hyperlink r:id="rId10">
        <w:r w:rsidR="005B181B" w:rsidRPr="00544DBD">
          <w:rPr>
            <w:rStyle w:val="Hyperlink"/>
            <w:rFonts w:ascii="Arial" w:hAnsi="Arial" w:cs="Arial"/>
            <w:color w:val="auto"/>
          </w:rPr>
          <w:t>Inclusive Leader Quiz</w:t>
        </w:r>
      </w:hyperlink>
      <w:r w:rsidR="005B181B" w:rsidRPr="00544DBD">
        <w:rPr>
          <w:rFonts w:ascii="Arial" w:hAnsi="Arial" w:cs="Arial"/>
        </w:rPr>
        <w:t xml:space="preserve"> </w:t>
      </w:r>
    </w:p>
    <w:p w14:paraId="04DF21A1" w14:textId="77777777" w:rsidR="005B181B" w:rsidRPr="00544DBD" w:rsidRDefault="005B181B" w:rsidP="005B181B">
      <w:pPr>
        <w:jc w:val="both"/>
        <w:rPr>
          <w:rFonts w:ascii="Arial" w:hAnsi="Arial" w:cs="Arial"/>
          <w:b/>
        </w:rPr>
      </w:pPr>
      <w:r w:rsidRPr="00544DBD">
        <w:rPr>
          <w:rFonts w:ascii="Arial" w:hAnsi="Arial" w:cs="Arial"/>
          <w:b/>
        </w:rPr>
        <w:t>Preparing the advertisement</w:t>
      </w:r>
    </w:p>
    <w:p w14:paraId="7F19BF47" w14:textId="77777777" w:rsidR="005B181B" w:rsidRPr="00544DBD" w:rsidRDefault="005B181B" w:rsidP="005B181B">
      <w:pPr>
        <w:pStyle w:val="ListParagraph"/>
        <w:numPr>
          <w:ilvl w:val="0"/>
          <w:numId w:val="1"/>
        </w:numPr>
        <w:jc w:val="both"/>
        <w:rPr>
          <w:rFonts w:ascii="Arial" w:hAnsi="Arial" w:cs="Arial"/>
        </w:rPr>
      </w:pPr>
      <w:r w:rsidRPr="00544DBD">
        <w:rPr>
          <w:rFonts w:ascii="Arial" w:hAnsi="Arial" w:cs="Arial"/>
        </w:rPr>
        <w:t>Review the required position, think about what the role really requires (capabilities, responsibilities)</w:t>
      </w:r>
    </w:p>
    <w:p w14:paraId="19CC03ED" w14:textId="77777777" w:rsidR="005B181B" w:rsidRPr="00544DBD" w:rsidRDefault="005B181B" w:rsidP="005B181B">
      <w:pPr>
        <w:pStyle w:val="ListParagraph"/>
        <w:numPr>
          <w:ilvl w:val="0"/>
          <w:numId w:val="1"/>
        </w:numPr>
        <w:jc w:val="both"/>
        <w:rPr>
          <w:rFonts w:ascii="Arial" w:hAnsi="Arial" w:cs="Arial"/>
        </w:rPr>
      </w:pPr>
      <w:r w:rsidRPr="00544DBD">
        <w:rPr>
          <w:rFonts w:ascii="Arial" w:hAnsi="Arial" w:cs="Arial"/>
        </w:rPr>
        <w:t>What are the ‘must have’ skills vs ‘nice to have’ skills, could you be ruling out potential candidates?</w:t>
      </w:r>
    </w:p>
    <w:p w14:paraId="42BF5BC3" w14:textId="77777777" w:rsidR="005B181B" w:rsidRPr="00544DBD" w:rsidRDefault="005B181B" w:rsidP="005B181B">
      <w:pPr>
        <w:pStyle w:val="ListParagraph"/>
        <w:numPr>
          <w:ilvl w:val="0"/>
          <w:numId w:val="1"/>
        </w:numPr>
        <w:jc w:val="both"/>
        <w:rPr>
          <w:rFonts w:ascii="Arial" w:hAnsi="Arial" w:cs="Arial"/>
        </w:rPr>
      </w:pPr>
      <w:r w:rsidRPr="00544DBD">
        <w:rPr>
          <w:rFonts w:ascii="Arial" w:hAnsi="Arial" w:cs="Arial"/>
        </w:rPr>
        <w:t>Look at ensuring that all job adverts are gender neutral by removing all male/female focused words</w:t>
      </w:r>
    </w:p>
    <w:p w14:paraId="42301850" w14:textId="0DB4C955" w:rsidR="005B181B" w:rsidRPr="00544DBD" w:rsidRDefault="005B181B" w:rsidP="1BD27AE1">
      <w:pPr>
        <w:jc w:val="both"/>
        <w:rPr>
          <w:rFonts w:ascii="Arial" w:hAnsi="Arial" w:cs="Arial"/>
          <w:b/>
          <w:bCs/>
        </w:rPr>
      </w:pPr>
      <w:r w:rsidRPr="00544DBD">
        <w:rPr>
          <w:rFonts w:ascii="Arial" w:hAnsi="Arial" w:cs="Arial"/>
          <w:b/>
          <w:bCs/>
        </w:rPr>
        <w:t xml:space="preserve">CV </w:t>
      </w:r>
      <w:r w:rsidR="00544DBD">
        <w:rPr>
          <w:rFonts w:ascii="Arial" w:hAnsi="Arial" w:cs="Arial"/>
          <w:b/>
          <w:bCs/>
        </w:rPr>
        <w:t>s</w:t>
      </w:r>
      <w:r w:rsidRPr="00544DBD">
        <w:rPr>
          <w:rFonts w:ascii="Arial" w:hAnsi="Arial" w:cs="Arial"/>
          <w:b/>
          <w:bCs/>
        </w:rPr>
        <w:t>hortlist</w:t>
      </w:r>
    </w:p>
    <w:p w14:paraId="4A21920C" w14:textId="77777777" w:rsidR="005B181B" w:rsidRPr="00544DBD" w:rsidRDefault="005B181B" w:rsidP="005B181B">
      <w:pPr>
        <w:pStyle w:val="ListParagraph"/>
        <w:numPr>
          <w:ilvl w:val="0"/>
          <w:numId w:val="3"/>
        </w:numPr>
        <w:jc w:val="both"/>
        <w:rPr>
          <w:rFonts w:ascii="Arial" w:hAnsi="Arial" w:cs="Arial"/>
        </w:rPr>
      </w:pPr>
      <w:r w:rsidRPr="00544DBD">
        <w:rPr>
          <w:rFonts w:ascii="Arial" w:hAnsi="Arial" w:cs="Arial"/>
        </w:rPr>
        <w:t>Ensure there is a diverse representation when shortlisting candidates, actively seek out diversity</w:t>
      </w:r>
    </w:p>
    <w:p w14:paraId="04ECC029" w14:textId="1DCF76E1" w:rsidR="005B181B" w:rsidRPr="00544DBD" w:rsidRDefault="005B181B" w:rsidP="005B181B">
      <w:pPr>
        <w:pStyle w:val="ListParagraph"/>
        <w:numPr>
          <w:ilvl w:val="0"/>
          <w:numId w:val="3"/>
        </w:numPr>
        <w:jc w:val="both"/>
        <w:rPr>
          <w:rFonts w:ascii="Arial" w:hAnsi="Arial" w:cs="Arial"/>
        </w:rPr>
      </w:pPr>
      <w:r w:rsidRPr="00544DBD">
        <w:rPr>
          <w:rFonts w:ascii="Arial" w:hAnsi="Arial" w:cs="Arial"/>
        </w:rPr>
        <w:t xml:space="preserve">Look beyond standard CV formats to find exceptional talent, finding those with unique perspectives, </w:t>
      </w:r>
      <w:proofErr w:type="gramStart"/>
      <w:r w:rsidRPr="00544DBD">
        <w:rPr>
          <w:rFonts w:ascii="Arial" w:hAnsi="Arial" w:cs="Arial"/>
        </w:rPr>
        <w:t>experiences</w:t>
      </w:r>
      <w:proofErr w:type="gramEnd"/>
      <w:r w:rsidRPr="00544DBD">
        <w:rPr>
          <w:rFonts w:ascii="Arial" w:hAnsi="Arial" w:cs="Arial"/>
        </w:rPr>
        <w:t xml:space="preserve"> and abilities</w:t>
      </w:r>
      <w:r w:rsidR="00544DBD">
        <w:rPr>
          <w:rFonts w:ascii="Arial" w:hAnsi="Arial" w:cs="Arial"/>
        </w:rPr>
        <w:t>. This</w:t>
      </w:r>
      <w:r w:rsidRPr="00544DBD">
        <w:rPr>
          <w:rFonts w:ascii="Arial" w:hAnsi="Arial" w:cs="Arial"/>
        </w:rPr>
        <w:t xml:space="preserve"> drives diversity of thought and is critical</w:t>
      </w:r>
      <w:r w:rsidR="00CD32C8" w:rsidRPr="00544DBD">
        <w:rPr>
          <w:rFonts w:ascii="Arial" w:hAnsi="Arial" w:cs="Arial"/>
        </w:rPr>
        <w:t xml:space="preserve"> for innovation and progression</w:t>
      </w:r>
    </w:p>
    <w:p w14:paraId="0994AAA8" w14:textId="77777777" w:rsidR="005B181B" w:rsidRPr="00544DBD" w:rsidRDefault="005B181B" w:rsidP="005B181B">
      <w:pPr>
        <w:pStyle w:val="ListParagraph"/>
        <w:numPr>
          <w:ilvl w:val="0"/>
          <w:numId w:val="3"/>
        </w:numPr>
        <w:jc w:val="both"/>
        <w:rPr>
          <w:rFonts w:ascii="Arial" w:hAnsi="Arial" w:cs="Arial"/>
        </w:rPr>
      </w:pPr>
      <w:r w:rsidRPr="00544DBD">
        <w:rPr>
          <w:rFonts w:ascii="Arial" w:hAnsi="Arial" w:cs="Arial"/>
        </w:rPr>
        <w:t>Instead of measuring growth through career advancement alone, look for progress within roles including increased responsibilities and new skill development.</w:t>
      </w:r>
    </w:p>
    <w:p w14:paraId="2763A6A1" w14:textId="77777777" w:rsidR="005B181B" w:rsidRPr="00544DBD" w:rsidRDefault="005B181B" w:rsidP="005B181B">
      <w:pPr>
        <w:pStyle w:val="ListParagraph"/>
        <w:numPr>
          <w:ilvl w:val="0"/>
          <w:numId w:val="3"/>
        </w:numPr>
        <w:jc w:val="both"/>
        <w:rPr>
          <w:rFonts w:ascii="Arial" w:hAnsi="Arial" w:cs="Arial"/>
        </w:rPr>
      </w:pPr>
      <w:r w:rsidRPr="00544DBD">
        <w:rPr>
          <w:rFonts w:ascii="Arial" w:hAnsi="Arial" w:cs="Arial"/>
        </w:rPr>
        <w:t xml:space="preserve">Both formal and informal skills developed through past work experience and volunteer activities may indicate that an applicant </w:t>
      </w:r>
      <w:proofErr w:type="gramStart"/>
      <w:r w:rsidRPr="00544DBD">
        <w:rPr>
          <w:rFonts w:ascii="Arial" w:hAnsi="Arial" w:cs="Arial"/>
        </w:rPr>
        <w:t>has the ability to</w:t>
      </w:r>
      <w:proofErr w:type="gramEnd"/>
      <w:r w:rsidRPr="00544DBD">
        <w:rPr>
          <w:rFonts w:ascii="Arial" w:hAnsi="Arial" w:cs="Arial"/>
        </w:rPr>
        <w:t xml:space="preserve"> do the job even if they have not yet had the opportunity</w:t>
      </w:r>
    </w:p>
    <w:p w14:paraId="34FC3FC9" w14:textId="77777777" w:rsidR="00CD32C8" w:rsidRPr="00544DBD" w:rsidRDefault="005B181B" w:rsidP="00CD32C8">
      <w:pPr>
        <w:pStyle w:val="ListParagraph"/>
        <w:numPr>
          <w:ilvl w:val="0"/>
          <w:numId w:val="3"/>
        </w:numPr>
        <w:jc w:val="both"/>
        <w:rPr>
          <w:rFonts w:ascii="Arial" w:hAnsi="Arial" w:cs="Arial"/>
        </w:rPr>
      </w:pPr>
      <w:r w:rsidRPr="00544DBD">
        <w:rPr>
          <w:rFonts w:ascii="Arial" w:hAnsi="Arial" w:cs="Arial"/>
        </w:rPr>
        <w:t>Be aware of common biases that accompany traditional CV screening</w:t>
      </w:r>
      <w:r w:rsidR="00CD32C8" w:rsidRPr="00544DBD">
        <w:rPr>
          <w:rFonts w:ascii="Arial" w:hAnsi="Arial" w:cs="Arial"/>
        </w:rPr>
        <w:t>.  Examples of taking away the bias could include removing applicant’s names, their date of birth and where they were educated.</w:t>
      </w:r>
    </w:p>
    <w:p w14:paraId="4C27DEEE" w14:textId="77777777" w:rsidR="005B181B" w:rsidRPr="00544DBD" w:rsidRDefault="005B181B" w:rsidP="005B181B">
      <w:pPr>
        <w:pStyle w:val="ListParagraph"/>
        <w:jc w:val="both"/>
        <w:rPr>
          <w:rFonts w:ascii="Arial" w:hAnsi="Arial" w:cs="Arial"/>
        </w:rPr>
      </w:pPr>
      <w:r w:rsidRPr="00544DBD">
        <w:rPr>
          <w:rFonts w:ascii="Arial" w:hAnsi="Arial" w:cs="Arial"/>
          <w:u w:val="single"/>
        </w:rPr>
        <w:t xml:space="preserve">Accomplishments </w:t>
      </w:r>
      <w:r w:rsidRPr="00544DBD">
        <w:rPr>
          <w:rFonts w:ascii="Arial" w:hAnsi="Arial" w:cs="Arial"/>
        </w:rPr>
        <w:t>– in the absence of these does this mean the applicant is not a top performer?</w:t>
      </w:r>
    </w:p>
    <w:p w14:paraId="30A0334B" w14:textId="77777777" w:rsidR="005B181B" w:rsidRPr="00544DBD" w:rsidRDefault="005B181B" w:rsidP="005B181B">
      <w:pPr>
        <w:pStyle w:val="ListParagraph"/>
        <w:jc w:val="both"/>
        <w:rPr>
          <w:rFonts w:ascii="Arial" w:hAnsi="Arial" w:cs="Arial"/>
        </w:rPr>
      </w:pPr>
      <w:r w:rsidRPr="00544DBD">
        <w:rPr>
          <w:rFonts w:ascii="Arial" w:hAnsi="Arial" w:cs="Arial"/>
          <w:u w:val="single"/>
        </w:rPr>
        <w:t>Education</w:t>
      </w:r>
      <w:r w:rsidRPr="00544DBD">
        <w:rPr>
          <w:rFonts w:ascii="Arial" w:hAnsi="Arial" w:cs="Arial"/>
        </w:rPr>
        <w:t xml:space="preserve"> – Education credentials from known institutions may be given preference over lesser known schools or individuals who have not completed certain formal education.</w:t>
      </w:r>
    </w:p>
    <w:p w14:paraId="0CDC8E21" w14:textId="730339D3" w:rsidR="005B181B" w:rsidRPr="00544DBD" w:rsidRDefault="005B181B" w:rsidP="005B181B">
      <w:pPr>
        <w:pStyle w:val="ListParagraph"/>
        <w:jc w:val="both"/>
        <w:rPr>
          <w:rFonts w:ascii="Arial" w:hAnsi="Arial" w:cs="Arial"/>
        </w:rPr>
      </w:pPr>
      <w:r w:rsidRPr="00544DBD">
        <w:rPr>
          <w:rFonts w:ascii="Arial" w:hAnsi="Arial" w:cs="Arial"/>
          <w:u w:val="single"/>
        </w:rPr>
        <w:t xml:space="preserve">Employment </w:t>
      </w:r>
      <w:r w:rsidR="00544DBD">
        <w:rPr>
          <w:rFonts w:ascii="Arial" w:hAnsi="Arial" w:cs="Arial"/>
          <w:u w:val="single"/>
        </w:rPr>
        <w:t>g</w:t>
      </w:r>
      <w:r w:rsidRPr="00544DBD">
        <w:rPr>
          <w:rFonts w:ascii="Arial" w:hAnsi="Arial" w:cs="Arial"/>
          <w:u w:val="single"/>
        </w:rPr>
        <w:t>aps</w:t>
      </w:r>
      <w:r w:rsidRPr="00544DBD">
        <w:rPr>
          <w:rFonts w:ascii="Arial" w:hAnsi="Arial" w:cs="Arial"/>
        </w:rPr>
        <w:t xml:space="preserve"> – Gaps in a candidates</w:t>
      </w:r>
      <w:r w:rsidR="00544DBD">
        <w:rPr>
          <w:rFonts w:ascii="Arial" w:hAnsi="Arial" w:cs="Arial"/>
        </w:rPr>
        <w:t>’</w:t>
      </w:r>
      <w:r w:rsidRPr="00544DBD">
        <w:rPr>
          <w:rFonts w:ascii="Arial" w:hAnsi="Arial" w:cs="Arial"/>
        </w:rPr>
        <w:t xml:space="preserve"> career or short periods of time spent in different posit</w:t>
      </w:r>
      <w:r w:rsidR="00544DBD">
        <w:rPr>
          <w:rFonts w:ascii="Arial" w:hAnsi="Arial" w:cs="Arial"/>
        </w:rPr>
        <w:t>i</w:t>
      </w:r>
      <w:r w:rsidRPr="00544DBD">
        <w:rPr>
          <w:rFonts w:ascii="Arial" w:hAnsi="Arial" w:cs="Arial"/>
        </w:rPr>
        <w:t xml:space="preserve">ons may cause the applicant to </w:t>
      </w:r>
      <w:proofErr w:type="gramStart"/>
      <w:r w:rsidRPr="00544DBD">
        <w:rPr>
          <w:rFonts w:ascii="Arial" w:hAnsi="Arial" w:cs="Arial"/>
        </w:rPr>
        <w:t>be seen as</w:t>
      </w:r>
      <w:proofErr w:type="gramEnd"/>
      <w:r w:rsidRPr="00544DBD">
        <w:rPr>
          <w:rFonts w:ascii="Arial" w:hAnsi="Arial" w:cs="Arial"/>
        </w:rPr>
        <w:t xml:space="preserve"> unreliable or uncommitted. Many strong applicants do not have a traditional career path.</w:t>
      </w:r>
    </w:p>
    <w:p w14:paraId="04453F37" w14:textId="65AFDDA7" w:rsidR="00CD32C8" w:rsidRPr="00544DBD" w:rsidRDefault="005B181B" w:rsidP="00CD32C8">
      <w:pPr>
        <w:pStyle w:val="ListParagraph"/>
        <w:numPr>
          <w:ilvl w:val="0"/>
          <w:numId w:val="3"/>
        </w:numPr>
        <w:jc w:val="both"/>
        <w:rPr>
          <w:rFonts w:ascii="Arial" w:hAnsi="Arial" w:cs="Arial"/>
        </w:rPr>
      </w:pPr>
      <w:r w:rsidRPr="00544DBD">
        <w:rPr>
          <w:rFonts w:ascii="Arial" w:hAnsi="Arial" w:cs="Arial"/>
          <w:u w:val="single"/>
        </w:rPr>
        <w:t xml:space="preserve">Spelling </w:t>
      </w:r>
      <w:r w:rsidR="00544DBD">
        <w:rPr>
          <w:rFonts w:ascii="Arial" w:hAnsi="Arial" w:cs="Arial"/>
          <w:u w:val="single"/>
        </w:rPr>
        <w:t>e</w:t>
      </w:r>
      <w:r w:rsidRPr="00544DBD">
        <w:rPr>
          <w:rFonts w:ascii="Arial" w:hAnsi="Arial" w:cs="Arial"/>
          <w:u w:val="single"/>
        </w:rPr>
        <w:t>rrors</w:t>
      </w:r>
      <w:r w:rsidRPr="00544DBD">
        <w:rPr>
          <w:rFonts w:ascii="Arial" w:hAnsi="Arial" w:cs="Arial"/>
        </w:rPr>
        <w:t xml:space="preserve"> – Grammar or spelling errors can lead to the immediate rejection of a CV or the perception of poor written communications skills. If English is a second language the applicant may be put at a disadvantage. The weight given to spelling and grammar should reflect the requirements of the job.</w:t>
      </w:r>
      <w:r w:rsidR="00CD32C8" w:rsidRPr="00544DBD">
        <w:rPr>
          <w:rFonts w:ascii="Arial" w:hAnsi="Arial" w:cs="Arial"/>
        </w:rPr>
        <w:t xml:space="preserve"> </w:t>
      </w:r>
    </w:p>
    <w:p w14:paraId="6F96CF6F" w14:textId="77777777" w:rsidR="005B181B" w:rsidRPr="00544DBD" w:rsidRDefault="005B181B" w:rsidP="005B181B">
      <w:pPr>
        <w:pStyle w:val="ListParagraph"/>
        <w:jc w:val="both"/>
        <w:rPr>
          <w:rFonts w:ascii="Arial" w:hAnsi="Arial" w:cs="Arial"/>
        </w:rPr>
      </w:pPr>
    </w:p>
    <w:p w14:paraId="07A0C6D8" w14:textId="77777777" w:rsidR="005B181B" w:rsidRPr="00544DBD" w:rsidRDefault="005B181B" w:rsidP="005B181B">
      <w:pPr>
        <w:jc w:val="both"/>
        <w:rPr>
          <w:rFonts w:ascii="Arial" w:hAnsi="Arial" w:cs="Arial"/>
          <w:b/>
        </w:rPr>
      </w:pPr>
      <w:r w:rsidRPr="00544DBD">
        <w:rPr>
          <w:rFonts w:ascii="Arial" w:hAnsi="Arial" w:cs="Arial"/>
          <w:b/>
        </w:rPr>
        <w:t>Interview</w:t>
      </w:r>
    </w:p>
    <w:p w14:paraId="3DF90723" w14:textId="77777777" w:rsidR="005B181B" w:rsidRPr="00544DBD" w:rsidRDefault="005B181B" w:rsidP="005B181B">
      <w:pPr>
        <w:jc w:val="both"/>
        <w:rPr>
          <w:rFonts w:ascii="Arial" w:hAnsi="Arial" w:cs="Arial"/>
        </w:rPr>
      </w:pPr>
      <w:r w:rsidRPr="00544DBD">
        <w:rPr>
          <w:rFonts w:ascii="Arial" w:hAnsi="Arial" w:cs="Arial"/>
        </w:rPr>
        <w:t xml:space="preserve">An objective interview process will help create a robust process and it will always be a better experience for both the candidate and the interviewer. </w:t>
      </w:r>
    </w:p>
    <w:p w14:paraId="1593AC2C" w14:textId="77777777" w:rsidR="005B181B" w:rsidRPr="00544DBD" w:rsidRDefault="005B181B" w:rsidP="005B181B">
      <w:pPr>
        <w:pStyle w:val="ListParagraph"/>
        <w:numPr>
          <w:ilvl w:val="0"/>
          <w:numId w:val="4"/>
        </w:numPr>
        <w:jc w:val="both"/>
        <w:rPr>
          <w:rFonts w:ascii="Arial" w:hAnsi="Arial" w:cs="Arial"/>
        </w:rPr>
      </w:pPr>
      <w:r w:rsidRPr="00544DBD">
        <w:rPr>
          <w:rFonts w:ascii="Arial" w:hAnsi="Arial" w:cs="Arial"/>
        </w:rPr>
        <w:t>Hold a structured/standard interview, asking the same questions to all applicants eliminates the chance of bias.</w:t>
      </w:r>
    </w:p>
    <w:p w14:paraId="5D40E162" w14:textId="77777777" w:rsidR="005B181B" w:rsidRPr="00544DBD" w:rsidRDefault="005B181B" w:rsidP="005B181B">
      <w:pPr>
        <w:pStyle w:val="ListParagraph"/>
        <w:numPr>
          <w:ilvl w:val="0"/>
          <w:numId w:val="4"/>
        </w:numPr>
        <w:jc w:val="both"/>
        <w:rPr>
          <w:rFonts w:ascii="Arial" w:hAnsi="Arial" w:cs="Arial"/>
        </w:rPr>
      </w:pPr>
      <w:r w:rsidRPr="00544DBD">
        <w:rPr>
          <w:rFonts w:ascii="Arial" w:hAnsi="Arial" w:cs="Arial"/>
        </w:rPr>
        <w:t>Hold multiple interviews with qualified individuals, having more than one interviewer will give different perspectives and opinions, this will help eliminate the likelihood of bias if only interviewed by one individual.</w:t>
      </w:r>
    </w:p>
    <w:p w14:paraId="1D135ECB" w14:textId="77FB3568" w:rsidR="005B181B" w:rsidRPr="00544DBD" w:rsidRDefault="005B181B" w:rsidP="005B181B">
      <w:pPr>
        <w:pStyle w:val="ListParagraph"/>
        <w:numPr>
          <w:ilvl w:val="0"/>
          <w:numId w:val="4"/>
        </w:numPr>
        <w:jc w:val="both"/>
        <w:rPr>
          <w:rFonts w:ascii="Arial" w:hAnsi="Arial" w:cs="Arial"/>
        </w:rPr>
      </w:pPr>
      <w:r w:rsidRPr="00544DBD">
        <w:rPr>
          <w:rFonts w:ascii="Arial" w:hAnsi="Arial" w:cs="Arial"/>
        </w:rPr>
        <w:t>Be aware of what makes us different</w:t>
      </w:r>
      <w:r w:rsidR="00544DBD">
        <w:rPr>
          <w:rFonts w:ascii="Arial" w:hAnsi="Arial" w:cs="Arial"/>
        </w:rPr>
        <w:t>. U</w:t>
      </w:r>
      <w:r w:rsidRPr="00544DBD">
        <w:rPr>
          <w:rFonts w:ascii="Arial" w:hAnsi="Arial" w:cs="Arial"/>
        </w:rPr>
        <w:t>nderstanding those differences allow us to build better relationships and not make incorrect assumptions. Candidates from some cultures may use different body language so it is critical to focus on job related skills.</w:t>
      </w:r>
    </w:p>
    <w:p w14:paraId="0B2864B2" w14:textId="77777777" w:rsidR="005B181B" w:rsidRPr="00544DBD" w:rsidRDefault="005B181B" w:rsidP="005B181B">
      <w:pPr>
        <w:pStyle w:val="ListParagraph"/>
        <w:numPr>
          <w:ilvl w:val="0"/>
          <w:numId w:val="4"/>
        </w:numPr>
        <w:jc w:val="both"/>
        <w:rPr>
          <w:rFonts w:ascii="Arial" w:hAnsi="Arial" w:cs="Arial"/>
        </w:rPr>
      </w:pPr>
      <w:r w:rsidRPr="00544DBD">
        <w:rPr>
          <w:rFonts w:ascii="Arial" w:hAnsi="Arial" w:cs="Arial"/>
        </w:rPr>
        <w:t>Ask yourself the following questions:</w:t>
      </w:r>
    </w:p>
    <w:p w14:paraId="27ABB710" w14:textId="77777777" w:rsidR="005B181B" w:rsidRPr="00544DBD" w:rsidRDefault="005B181B" w:rsidP="005B181B">
      <w:pPr>
        <w:pStyle w:val="ListParagraph"/>
        <w:numPr>
          <w:ilvl w:val="0"/>
          <w:numId w:val="6"/>
        </w:numPr>
        <w:jc w:val="both"/>
        <w:rPr>
          <w:rFonts w:ascii="Arial" w:hAnsi="Arial" w:cs="Arial"/>
        </w:rPr>
      </w:pPr>
      <w:r w:rsidRPr="00544DBD">
        <w:rPr>
          <w:rFonts w:ascii="Arial" w:hAnsi="Arial" w:cs="Arial"/>
        </w:rPr>
        <w:t>When you say an individual is not the right fit, what do you mean?</w:t>
      </w:r>
    </w:p>
    <w:p w14:paraId="019AB5B6" w14:textId="77777777" w:rsidR="005B181B" w:rsidRPr="00544DBD" w:rsidRDefault="005B181B" w:rsidP="005B181B">
      <w:pPr>
        <w:pStyle w:val="ListParagraph"/>
        <w:numPr>
          <w:ilvl w:val="0"/>
          <w:numId w:val="6"/>
        </w:numPr>
        <w:jc w:val="both"/>
        <w:rPr>
          <w:rFonts w:ascii="Arial" w:hAnsi="Arial" w:cs="Arial"/>
        </w:rPr>
      </w:pPr>
      <w:r w:rsidRPr="00544DBD">
        <w:rPr>
          <w:rFonts w:ascii="Arial" w:hAnsi="Arial" w:cs="Arial"/>
        </w:rPr>
        <w:t>Do you tend to hire, promote, mentor, and sponsor the same people?</w:t>
      </w:r>
    </w:p>
    <w:p w14:paraId="2739B2E1" w14:textId="77777777" w:rsidR="005B181B" w:rsidRPr="00544DBD" w:rsidRDefault="005B181B" w:rsidP="005B181B">
      <w:pPr>
        <w:pStyle w:val="ListParagraph"/>
        <w:numPr>
          <w:ilvl w:val="0"/>
          <w:numId w:val="6"/>
        </w:numPr>
        <w:jc w:val="both"/>
        <w:rPr>
          <w:rFonts w:ascii="Arial" w:hAnsi="Arial" w:cs="Arial"/>
        </w:rPr>
      </w:pPr>
      <w:r w:rsidRPr="00544DBD">
        <w:rPr>
          <w:rFonts w:ascii="Arial" w:hAnsi="Arial" w:cs="Arial"/>
        </w:rPr>
        <w:t xml:space="preserve">Are you hiring for yesterday, </w:t>
      </w:r>
      <w:proofErr w:type="gramStart"/>
      <w:r w:rsidRPr="00544DBD">
        <w:rPr>
          <w:rFonts w:ascii="Arial" w:hAnsi="Arial" w:cs="Arial"/>
        </w:rPr>
        <w:t>today</w:t>
      </w:r>
      <w:proofErr w:type="gramEnd"/>
      <w:r w:rsidRPr="00544DBD">
        <w:rPr>
          <w:rFonts w:ascii="Arial" w:hAnsi="Arial" w:cs="Arial"/>
        </w:rPr>
        <w:t xml:space="preserve"> or tomorrow?</w:t>
      </w:r>
    </w:p>
    <w:p w14:paraId="6B901836" w14:textId="77777777" w:rsidR="005B181B" w:rsidRPr="00544DBD" w:rsidRDefault="005B181B" w:rsidP="005B181B">
      <w:pPr>
        <w:pStyle w:val="ListParagraph"/>
        <w:numPr>
          <w:ilvl w:val="0"/>
          <w:numId w:val="6"/>
        </w:numPr>
        <w:jc w:val="both"/>
        <w:rPr>
          <w:rFonts w:ascii="Arial" w:hAnsi="Arial" w:cs="Arial"/>
        </w:rPr>
      </w:pPr>
      <w:r w:rsidRPr="00544DBD">
        <w:rPr>
          <w:rFonts w:ascii="Arial" w:hAnsi="Arial" w:cs="Arial"/>
        </w:rPr>
        <w:t>Are you selecting candidates based on your own preference, qualities of the previous person in the role, or what the role really requires?</w:t>
      </w:r>
    </w:p>
    <w:p w14:paraId="11FDB6FC" w14:textId="77777777" w:rsidR="005B181B" w:rsidRPr="00544DBD" w:rsidRDefault="005B181B" w:rsidP="005B181B">
      <w:pPr>
        <w:pStyle w:val="ListParagraph"/>
        <w:numPr>
          <w:ilvl w:val="0"/>
          <w:numId w:val="2"/>
        </w:numPr>
        <w:jc w:val="both"/>
        <w:rPr>
          <w:rFonts w:ascii="Arial" w:hAnsi="Arial" w:cs="Arial"/>
        </w:rPr>
      </w:pPr>
      <w:r w:rsidRPr="00544DBD">
        <w:rPr>
          <w:rFonts w:ascii="Arial" w:hAnsi="Arial" w:cs="Arial"/>
        </w:rPr>
        <w:t>Challenge unconscious bias in staffing, hiring and talent review processes</w:t>
      </w:r>
    </w:p>
    <w:p w14:paraId="4D6197DF" w14:textId="77777777" w:rsidR="005B181B" w:rsidRPr="00544DBD" w:rsidRDefault="005B181B" w:rsidP="005B181B">
      <w:pPr>
        <w:pStyle w:val="ListParagraph"/>
        <w:numPr>
          <w:ilvl w:val="0"/>
          <w:numId w:val="2"/>
        </w:numPr>
        <w:jc w:val="both"/>
        <w:rPr>
          <w:rFonts w:ascii="Arial" w:hAnsi="Arial" w:cs="Arial"/>
        </w:rPr>
      </w:pPr>
      <w:r w:rsidRPr="00544DBD">
        <w:rPr>
          <w:rFonts w:ascii="Arial" w:hAnsi="Arial" w:cs="Arial"/>
        </w:rPr>
        <w:t xml:space="preserve">Be committed to a minimum representation of women on all interview and promotion review panels </w:t>
      </w:r>
    </w:p>
    <w:p w14:paraId="340C13F0" w14:textId="77777777" w:rsidR="005B181B" w:rsidRPr="00544DBD" w:rsidRDefault="005B181B" w:rsidP="005B181B">
      <w:pPr>
        <w:pStyle w:val="ListParagraph"/>
        <w:numPr>
          <w:ilvl w:val="0"/>
          <w:numId w:val="2"/>
        </w:numPr>
        <w:jc w:val="both"/>
        <w:rPr>
          <w:rFonts w:ascii="Arial" w:hAnsi="Arial" w:cs="Arial"/>
        </w:rPr>
      </w:pPr>
      <w:r w:rsidRPr="00544DBD">
        <w:rPr>
          <w:rFonts w:ascii="Arial" w:hAnsi="Arial" w:cs="Arial"/>
        </w:rPr>
        <w:t xml:space="preserve">Include Diversity &amp; Inclusion questions in your interview script. </w:t>
      </w:r>
    </w:p>
    <w:p w14:paraId="4E65B46E" w14:textId="77777777" w:rsidR="005B181B" w:rsidRPr="00544DBD" w:rsidRDefault="005B181B" w:rsidP="005B181B">
      <w:pPr>
        <w:pStyle w:val="ListParagraph"/>
        <w:jc w:val="both"/>
        <w:rPr>
          <w:rFonts w:ascii="Arial" w:hAnsi="Arial" w:cs="Arial"/>
        </w:rPr>
      </w:pPr>
      <w:r w:rsidRPr="00544DBD">
        <w:rPr>
          <w:rFonts w:ascii="Arial" w:hAnsi="Arial" w:cs="Arial"/>
        </w:rPr>
        <w:t>For example. Tell me about a time recently when you had to take someone’s cultural perspective into account?</w:t>
      </w:r>
    </w:p>
    <w:p w14:paraId="2EC7BC6C" w14:textId="77777777" w:rsidR="005B181B" w:rsidRPr="00544DBD" w:rsidRDefault="005B181B" w:rsidP="005B181B">
      <w:pPr>
        <w:pStyle w:val="ListParagraph"/>
        <w:numPr>
          <w:ilvl w:val="0"/>
          <w:numId w:val="2"/>
        </w:numPr>
        <w:jc w:val="both"/>
        <w:rPr>
          <w:rFonts w:ascii="Arial" w:hAnsi="Arial" w:cs="Arial"/>
        </w:rPr>
      </w:pPr>
      <w:r w:rsidRPr="00544DBD">
        <w:rPr>
          <w:rFonts w:ascii="Arial" w:hAnsi="Arial" w:cs="Arial"/>
        </w:rPr>
        <w:t>Be committed to ensuring employees can bring their true self to work, look for this during the interview</w:t>
      </w:r>
    </w:p>
    <w:p w14:paraId="3F945A9E" w14:textId="77777777" w:rsidR="008E6E90" w:rsidRPr="00544DBD" w:rsidRDefault="008E6E90">
      <w:pPr>
        <w:rPr>
          <w:rFonts w:ascii="Arial" w:hAnsi="Arial" w:cs="Arial"/>
        </w:rPr>
      </w:pPr>
    </w:p>
    <w:sectPr w:rsidR="008E6E90" w:rsidRPr="00544DBD" w:rsidSect="009F41F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A405C"/>
    <w:multiLevelType w:val="hybridMultilevel"/>
    <w:tmpl w:val="A9F25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D30DF"/>
    <w:multiLevelType w:val="hybridMultilevel"/>
    <w:tmpl w:val="110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C61F3"/>
    <w:multiLevelType w:val="hybridMultilevel"/>
    <w:tmpl w:val="03F63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103D6"/>
    <w:multiLevelType w:val="hybridMultilevel"/>
    <w:tmpl w:val="904C2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37F13"/>
    <w:multiLevelType w:val="hybridMultilevel"/>
    <w:tmpl w:val="9EDCE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50345"/>
    <w:multiLevelType w:val="hybridMultilevel"/>
    <w:tmpl w:val="52643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1B"/>
    <w:rsid w:val="005440D1"/>
    <w:rsid w:val="00544DBD"/>
    <w:rsid w:val="005B181B"/>
    <w:rsid w:val="006C796E"/>
    <w:rsid w:val="008E6E90"/>
    <w:rsid w:val="009F41F4"/>
    <w:rsid w:val="00A520E4"/>
    <w:rsid w:val="00CD32C8"/>
    <w:rsid w:val="00DD3693"/>
    <w:rsid w:val="00E368F9"/>
    <w:rsid w:val="00FF4158"/>
    <w:rsid w:val="0A60C1E5"/>
    <w:rsid w:val="1BD27AE1"/>
    <w:rsid w:val="2B109E63"/>
    <w:rsid w:val="4A1EBFD0"/>
    <w:rsid w:val="7E48D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FBB3"/>
  <w15:chartTrackingRefBased/>
  <w15:docId w15:val="{BA34F946-7DD9-4FBC-8044-DCD701EB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1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81B"/>
    <w:rPr>
      <w:color w:val="0563C1" w:themeColor="hyperlink"/>
      <w:u w:val="single"/>
    </w:rPr>
  </w:style>
  <w:style w:type="paragraph" w:styleId="ListParagraph">
    <w:name w:val="List Paragraph"/>
    <w:basedOn w:val="Normal"/>
    <w:uiPriority w:val="34"/>
    <w:qFormat/>
    <w:rsid w:val="005B181B"/>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6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8F9"/>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E368F9"/>
    <w:rPr>
      <w:b/>
      <w:bCs/>
    </w:rPr>
  </w:style>
  <w:style w:type="character" w:customStyle="1" w:styleId="CommentSubjectChar">
    <w:name w:val="Comment Subject Char"/>
    <w:basedOn w:val="CommentTextChar"/>
    <w:link w:val="CommentSubject"/>
    <w:uiPriority w:val="99"/>
    <w:semiHidden/>
    <w:rsid w:val="00E368F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atalyst.org/research/quiz-are-you-an-inclusive-leader/" TargetMode="External"/><Relationship Id="rId4" Type="http://schemas.openxmlformats.org/officeDocument/2006/relationships/numbering" Target="numbering.xml"/><Relationship Id="rId9" Type="http://schemas.openxmlformats.org/officeDocument/2006/relationships/hyperlink" Target="https://implicit.harvard.edu/impli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Strategy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and manually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CB3BE-52DC-4228-A779-F9284FA0BC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FEFE7-5B9A-41B1-ACFB-449998443F42}">
  <ds:schemaRefs>
    <ds:schemaRef ds:uri="http://schemas.microsoft.com/sharepoint/v3/contenttype/forms"/>
  </ds:schemaRefs>
</ds:datastoreItem>
</file>

<file path=customXml/itemProps3.xml><?xml version="1.0" encoding="utf-8"?>
<ds:datastoreItem xmlns:ds="http://schemas.openxmlformats.org/officeDocument/2006/customXml" ds:itemID="{7E020CFA-AED2-4F38-9397-41802AAC64FC}"/>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Diversity and Inclusion toolkit 7.docx</dc:title>
  <dc:subject/>
  <dc:creator>Davidson, Pippa</dc:creator>
  <cp:keywords/>
  <dc:description/>
  <cp:lastModifiedBy>Charlie Carr</cp:lastModifiedBy>
  <cp:revision>3</cp:revision>
  <dcterms:created xsi:type="dcterms:W3CDTF">2021-06-18T12:38:00Z</dcterms:created>
  <dcterms:modified xsi:type="dcterms:W3CDTF">2021-06-23T13:51:00Z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